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91" w:rsidRPr="00C65E67" w:rsidRDefault="00092291" w:rsidP="00092291">
      <w:pPr>
        <w:jc w:val="center"/>
        <w:rPr>
          <w:rFonts w:ascii="Lucida Sans Unicode" w:hAnsi="Lucida Sans Unicode" w:cs="Lucida Sans Unicode"/>
          <w:b/>
          <w:sz w:val="48"/>
        </w:rPr>
      </w:pPr>
      <w:r>
        <w:rPr>
          <w:rFonts w:ascii="Lucida Sans Unicode" w:hAnsi="Lucida Sans Unicode" w:cs="Lucida Sans Unicode"/>
          <w:b/>
          <w:noProof/>
          <w:sz w:val="48"/>
          <w:lang w:eastAsia="it-IT"/>
        </w:rPr>
        <w:drawing>
          <wp:inline distT="0" distB="0" distL="0" distR="0">
            <wp:extent cx="568325" cy="795655"/>
            <wp:effectExtent l="19050" t="0" r="3175" b="0"/>
            <wp:docPr id="1" name="Immagine 1" descr="STEMMA VILLANOVAF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VILLANOVAFORRU"/>
                    <pic:cNvPicPr>
                      <a:picLocks noChangeAspect="1" noChangeArrowheads="1"/>
                    </pic:cNvPicPr>
                  </pic:nvPicPr>
                  <pic:blipFill>
                    <a:blip r:embed="rId8" cstate="print"/>
                    <a:srcRect/>
                    <a:stretch>
                      <a:fillRect/>
                    </a:stretch>
                  </pic:blipFill>
                  <pic:spPr bwMode="auto">
                    <a:xfrm>
                      <a:off x="0" y="0"/>
                      <a:ext cx="568325" cy="795655"/>
                    </a:xfrm>
                    <a:prstGeom prst="rect">
                      <a:avLst/>
                    </a:prstGeom>
                    <a:noFill/>
                    <a:ln w="9525">
                      <a:noFill/>
                      <a:miter lim="800000"/>
                      <a:headEnd/>
                      <a:tailEnd/>
                    </a:ln>
                  </pic:spPr>
                </pic:pic>
              </a:graphicData>
            </a:graphic>
          </wp:inline>
        </w:drawing>
      </w:r>
    </w:p>
    <w:p w:rsidR="00092291" w:rsidRPr="00C65E67" w:rsidRDefault="00092291" w:rsidP="00092291">
      <w:pPr>
        <w:jc w:val="center"/>
        <w:rPr>
          <w:rFonts w:ascii="Lucida Sans Unicode" w:hAnsi="Lucida Sans Unicode" w:cs="Lucida Sans Unicode"/>
          <w:b/>
          <w:color w:val="808080"/>
          <w:sz w:val="36"/>
          <w:szCs w:val="36"/>
        </w:rPr>
      </w:pPr>
      <w:r w:rsidRPr="00C65E67">
        <w:rPr>
          <w:rFonts w:ascii="Lucida Sans Unicode" w:hAnsi="Lucida Sans Unicode" w:cs="Lucida Sans Unicode"/>
          <w:b/>
          <w:color w:val="808080"/>
          <w:sz w:val="36"/>
          <w:szCs w:val="36"/>
        </w:rPr>
        <w:t xml:space="preserve">COMUNE </w:t>
      </w:r>
      <w:proofErr w:type="spellStart"/>
      <w:r w:rsidRPr="00C65E67">
        <w:rPr>
          <w:rFonts w:ascii="Lucida Sans Unicode" w:hAnsi="Lucida Sans Unicode" w:cs="Lucida Sans Unicode"/>
          <w:b/>
          <w:color w:val="808080"/>
          <w:sz w:val="36"/>
          <w:szCs w:val="36"/>
        </w:rPr>
        <w:t>DI</w:t>
      </w:r>
      <w:proofErr w:type="spellEnd"/>
      <w:r w:rsidRPr="00C65E67">
        <w:rPr>
          <w:rFonts w:ascii="Lucida Sans Unicode" w:hAnsi="Lucida Sans Unicode" w:cs="Lucida Sans Unicode"/>
          <w:b/>
          <w:color w:val="808080"/>
          <w:sz w:val="36"/>
          <w:szCs w:val="36"/>
        </w:rPr>
        <w:t xml:space="preserve"> VILLANOVAFORRU</w:t>
      </w:r>
    </w:p>
    <w:p w:rsidR="00092291" w:rsidRPr="00C65E67" w:rsidRDefault="00092291" w:rsidP="00092291">
      <w:pPr>
        <w:jc w:val="center"/>
        <w:rPr>
          <w:rFonts w:ascii="Lucida Sans Unicode" w:hAnsi="Lucida Sans Unicode" w:cs="Lucida Sans Unicode"/>
          <w:i/>
          <w:color w:val="808080"/>
          <w:sz w:val="28"/>
          <w:szCs w:val="28"/>
        </w:rPr>
      </w:pPr>
      <w:r w:rsidRPr="00C65E67">
        <w:rPr>
          <w:rFonts w:ascii="Lucida Sans Unicode" w:hAnsi="Lucida Sans Unicode" w:cs="Lucida Sans Unicode"/>
          <w:i/>
          <w:color w:val="808080"/>
          <w:sz w:val="28"/>
          <w:szCs w:val="28"/>
        </w:rPr>
        <w:t xml:space="preserve">Provincia del </w:t>
      </w:r>
      <w:r>
        <w:rPr>
          <w:rFonts w:ascii="Lucida Sans Unicode" w:hAnsi="Lucida Sans Unicode" w:cs="Lucida Sans Unicode"/>
          <w:i/>
          <w:color w:val="808080"/>
          <w:sz w:val="28"/>
          <w:szCs w:val="28"/>
        </w:rPr>
        <w:t>Sud Sardegna</w:t>
      </w:r>
    </w:p>
    <w:p w:rsidR="00092291" w:rsidRPr="007E14AC" w:rsidRDefault="007E14AC" w:rsidP="00E53D00">
      <w:pPr>
        <w:autoSpaceDE w:val="0"/>
        <w:autoSpaceDN w:val="0"/>
        <w:adjustRightInd w:val="0"/>
        <w:spacing w:after="0" w:line="240" w:lineRule="auto"/>
        <w:jc w:val="center"/>
        <w:rPr>
          <w:rFonts w:cs="Calibri,Bold"/>
          <w:b/>
          <w:bCs/>
          <w:sz w:val="24"/>
          <w:szCs w:val="24"/>
          <w:u w:val="single"/>
        </w:rPr>
      </w:pPr>
      <w:r w:rsidRPr="007E14AC">
        <w:rPr>
          <w:rFonts w:cs="Calibri,Bold"/>
          <w:b/>
          <w:bCs/>
          <w:sz w:val="24"/>
          <w:szCs w:val="24"/>
          <w:u w:val="single"/>
        </w:rPr>
        <w:t>AREA AMMINISTRATIVA E CONTABILE</w:t>
      </w:r>
    </w:p>
    <w:p w:rsidR="00092291" w:rsidRDefault="00092291" w:rsidP="00E53D00">
      <w:pPr>
        <w:autoSpaceDE w:val="0"/>
        <w:autoSpaceDN w:val="0"/>
        <w:adjustRightInd w:val="0"/>
        <w:spacing w:after="0" w:line="240" w:lineRule="auto"/>
        <w:jc w:val="center"/>
        <w:rPr>
          <w:rFonts w:cs="Calibri,Bold"/>
          <w:b/>
          <w:bCs/>
          <w:sz w:val="24"/>
          <w:szCs w:val="24"/>
        </w:rPr>
      </w:pPr>
    </w:p>
    <w:p w:rsidR="00092291" w:rsidRPr="007E14AC" w:rsidRDefault="007E14AC" w:rsidP="007E14AC">
      <w:pPr>
        <w:autoSpaceDE w:val="0"/>
        <w:autoSpaceDN w:val="0"/>
        <w:adjustRightInd w:val="0"/>
        <w:spacing w:after="0" w:line="240" w:lineRule="auto"/>
        <w:jc w:val="both"/>
        <w:rPr>
          <w:rFonts w:cs="Calibri,Bold"/>
          <w:b/>
          <w:bCs/>
          <w:sz w:val="24"/>
          <w:szCs w:val="24"/>
        </w:rPr>
      </w:pPr>
      <w:r w:rsidRPr="007E14AC">
        <w:rPr>
          <w:rFonts w:cs="Calibri,Bold"/>
          <w:b/>
          <w:bCs/>
          <w:sz w:val="24"/>
          <w:szCs w:val="24"/>
        </w:rPr>
        <w:t xml:space="preserve">BANDO </w:t>
      </w:r>
      <w:proofErr w:type="spellStart"/>
      <w:r w:rsidRPr="007E14AC">
        <w:rPr>
          <w:rFonts w:cs="Calibri,Bold"/>
          <w:b/>
          <w:bCs/>
          <w:sz w:val="24"/>
          <w:szCs w:val="24"/>
        </w:rPr>
        <w:t>DI</w:t>
      </w:r>
      <w:proofErr w:type="spellEnd"/>
      <w:r w:rsidRPr="007E14AC">
        <w:rPr>
          <w:rFonts w:cs="Calibri,Bold"/>
          <w:b/>
          <w:bCs/>
          <w:sz w:val="24"/>
          <w:szCs w:val="24"/>
        </w:rPr>
        <w:t xml:space="preserve"> MOBILITA’ VOLONTARIA, PER TITOLI E COLLOQUIO, AI SENSI DELL’ART. 30 DEL </w:t>
      </w:r>
      <w:proofErr w:type="spellStart"/>
      <w:r w:rsidRPr="007E14AC">
        <w:rPr>
          <w:rFonts w:cs="Calibri,Bold"/>
          <w:b/>
          <w:bCs/>
          <w:sz w:val="24"/>
          <w:szCs w:val="24"/>
        </w:rPr>
        <w:t>D.LGS.</w:t>
      </w:r>
      <w:proofErr w:type="spellEnd"/>
      <w:r w:rsidRPr="007E14AC">
        <w:rPr>
          <w:rFonts w:cs="Calibri,Bold"/>
          <w:b/>
          <w:bCs/>
          <w:sz w:val="24"/>
          <w:szCs w:val="24"/>
        </w:rPr>
        <w:t xml:space="preserve"> N. 165/2001, PER LA COPERTURA A TEMPO PIENO E INDETERMINATO </w:t>
      </w:r>
      <w:proofErr w:type="spellStart"/>
      <w:r w:rsidRPr="007E14AC">
        <w:rPr>
          <w:rFonts w:cs="Calibri,Bold"/>
          <w:b/>
          <w:bCs/>
          <w:sz w:val="24"/>
          <w:szCs w:val="24"/>
        </w:rPr>
        <w:t>DI</w:t>
      </w:r>
      <w:proofErr w:type="spellEnd"/>
      <w:r w:rsidRPr="007E14AC">
        <w:rPr>
          <w:rFonts w:cs="Calibri,Bold"/>
          <w:b/>
          <w:bCs/>
          <w:sz w:val="24"/>
          <w:szCs w:val="24"/>
        </w:rPr>
        <w:t xml:space="preserve"> N. 1 POSTO </w:t>
      </w:r>
      <w:proofErr w:type="spellStart"/>
      <w:r w:rsidRPr="007E14AC">
        <w:rPr>
          <w:rFonts w:cs="Calibri,Bold"/>
          <w:b/>
          <w:bCs/>
          <w:sz w:val="24"/>
          <w:szCs w:val="24"/>
        </w:rPr>
        <w:t>DI</w:t>
      </w:r>
      <w:proofErr w:type="spellEnd"/>
      <w:r w:rsidRPr="007E14AC">
        <w:rPr>
          <w:rFonts w:cs="Calibri,Bold"/>
          <w:b/>
          <w:bCs/>
          <w:sz w:val="24"/>
          <w:szCs w:val="24"/>
        </w:rPr>
        <w:t xml:space="preserve"> ISTRUTTORE </w:t>
      </w:r>
      <w:r w:rsidR="00993709">
        <w:rPr>
          <w:rFonts w:cs="Calibri,Bold"/>
          <w:b/>
          <w:bCs/>
          <w:sz w:val="24"/>
          <w:szCs w:val="24"/>
        </w:rPr>
        <w:t>TECNICO GEOMETRA</w:t>
      </w:r>
      <w:r w:rsidRPr="007E14AC">
        <w:rPr>
          <w:rFonts w:cs="Calibri,Bold"/>
          <w:b/>
          <w:bCs/>
          <w:sz w:val="24"/>
          <w:szCs w:val="24"/>
        </w:rPr>
        <w:t xml:space="preserve">, CAT C, DA DESTINARE ALL'AREA </w:t>
      </w:r>
      <w:r w:rsidR="00993709">
        <w:rPr>
          <w:rFonts w:cs="Calibri,Bold"/>
          <w:b/>
          <w:bCs/>
          <w:sz w:val="24"/>
          <w:szCs w:val="24"/>
        </w:rPr>
        <w:t>TECNICA</w:t>
      </w:r>
      <w:r w:rsidRPr="007E14AC">
        <w:rPr>
          <w:rFonts w:cs="Calibri,Bold"/>
          <w:b/>
          <w:bCs/>
          <w:sz w:val="24"/>
          <w:szCs w:val="24"/>
        </w:rPr>
        <w:t>.</w:t>
      </w:r>
    </w:p>
    <w:p w:rsidR="00092291" w:rsidRDefault="00092291" w:rsidP="00E53D00">
      <w:pPr>
        <w:autoSpaceDE w:val="0"/>
        <w:autoSpaceDN w:val="0"/>
        <w:adjustRightInd w:val="0"/>
        <w:spacing w:after="0" w:line="240" w:lineRule="auto"/>
        <w:jc w:val="center"/>
        <w:rPr>
          <w:rFonts w:cs="Calibri,Bold"/>
          <w:b/>
          <w:bCs/>
          <w:sz w:val="24"/>
          <w:szCs w:val="24"/>
        </w:rPr>
      </w:pPr>
    </w:p>
    <w:p w:rsidR="00E53D00" w:rsidRPr="00E53D00" w:rsidRDefault="00E53D00" w:rsidP="00E53D00">
      <w:pPr>
        <w:autoSpaceDE w:val="0"/>
        <w:autoSpaceDN w:val="0"/>
        <w:adjustRightInd w:val="0"/>
        <w:spacing w:after="0" w:line="240" w:lineRule="auto"/>
        <w:jc w:val="center"/>
        <w:rPr>
          <w:rFonts w:cs="Calibri,Bold"/>
          <w:b/>
          <w:bCs/>
          <w:sz w:val="24"/>
          <w:szCs w:val="24"/>
        </w:rPr>
      </w:pPr>
      <w:r w:rsidRPr="00E53D00">
        <w:rPr>
          <w:rFonts w:cs="Calibri,Bold"/>
          <w:b/>
          <w:bCs/>
          <w:sz w:val="24"/>
          <w:szCs w:val="24"/>
        </w:rPr>
        <w:t>Il RESPONSABILE DEL SERVIZIO</w:t>
      </w:r>
    </w:p>
    <w:p w:rsidR="00EF557F" w:rsidRPr="00EF557F" w:rsidRDefault="00EF557F" w:rsidP="00EF557F">
      <w:pPr>
        <w:spacing w:after="0" w:line="240" w:lineRule="auto"/>
        <w:ind w:right="-57"/>
        <w:jc w:val="both"/>
        <w:rPr>
          <w:rFonts w:cs="Calibri"/>
          <w:sz w:val="24"/>
          <w:szCs w:val="24"/>
        </w:rPr>
      </w:pPr>
      <w:r w:rsidRPr="00EF557F">
        <w:rPr>
          <w:rFonts w:cs="Calibri"/>
          <w:b/>
          <w:sz w:val="24"/>
          <w:szCs w:val="24"/>
        </w:rPr>
        <w:t>VISTO</w:t>
      </w:r>
      <w:r w:rsidRPr="00EF557F">
        <w:rPr>
          <w:rFonts w:cs="Calibri"/>
          <w:sz w:val="24"/>
          <w:szCs w:val="24"/>
        </w:rPr>
        <w:t xml:space="preserve"> il </w:t>
      </w:r>
      <w:proofErr w:type="spellStart"/>
      <w:r w:rsidRPr="00EF557F">
        <w:rPr>
          <w:rFonts w:cs="Calibri"/>
          <w:sz w:val="24"/>
          <w:szCs w:val="24"/>
        </w:rPr>
        <w:t>D.U.P.</w:t>
      </w:r>
      <w:proofErr w:type="spellEnd"/>
      <w:r w:rsidRPr="00EF557F">
        <w:rPr>
          <w:rFonts w:cs="Calibri"/>
          <w:sz w:val="24"/>
          <w:szCs w:val="24"/>
        </w:rPr>
        <w:t xml:space="preserve"> 2019/2021 approvato dal Consiglio Comunale con deliberazione n. 42 del 06/12/2018 unitamente al quale si è provveduto ad approvare il piano triennale dei fabbisogni di personale 2019-2021”;</w:t>
      </w:r>
    </w:p>
    <w:p w:rsidR="00EF557F" w:rsidRPr="00EF557F" w:rsidRDefault="00EF557F" w:rsidP="00EF557F">
      <w:pPr>
        <w:pStyle w:val="a"/>
        <w:rPr>
          <w:rFonts w:asciiTheme="minorHAnsi" w:eastAsiaTheme="minorHAnsi" w:hAnsiTheme="minorHAnsi" w:cs="Calibri"/>
          <w:lang w:eastAsia="en-US"/>
        </w:rPr>
      </w:pPr>
      <w:r w:rsidRPr="00993709">
        <w:rPr>
          <w:rFonts w:asciiTheme="minorHAnsi" w:eastAsiaTheme="minorHAnsi" w:hAnsiTheme="minorHAnsi" w:cs="Calibri"/>
          <w:b/>
          <w:lang w:eastAsia="en-US"/>
        </w:rPr>
        <w:t>RICHIAMATA</w:t>
      </w:r>
      <w:r w:rsidRPr="00EF557F">
        <w:rPr>
          <w:rFonts w:asciiTheme="minorHAnsi" w:eastAsiaTheme="minorHAnsi" w:hAnsiTheme="minorHAnsi" w:cs="Calibri"/>
          <w:lang w:eastAsia="en-US"/>
        </w:rPr>
        <w:t xml:space="preserve"> la deliberazione G.C. n. 67 del 21/06/2019 con la quale si è provveduto all'aggiornamento del Piano triennale dei fabbisogni di personale per il periodo 2019-2021;</w:t>
      </w:r>
    </w:p>
    <w:p w:rsidR="00EF557F" w:rsidRPr="00EF557F" w:rsidRDefault="00EF557F" w:rsidP="00EF557F">
      <w:pPr>
        <w:spacing w:after="0" w:line="240" w:lineRule="auto"/>
        <w:ind w:right="-57"/>
        <w:jc w:val="both"/>
        <w:rPr>
          <w:rFonts w:cs="Calibri"/>
          <w:sz w:val="24"/>
          <w:szCs w:val="24"/>
        </w:rPr>
      </w:pPr>
      <w:r w:rsidRPr="00993709">
        <w:rPr>
          <w:rFonts w:cs="Calibri"/>
          <w:b/>
          <w:sz w:val="24"/>
          <w:szCs w:val="24"/>
        </w:rPr>
        <w:t>DATO ATTO</w:t>
      </w:r>
      <w:r w:rsidRPr="00EF557F">
        <w:rPr>
          <w:rFonts w:cs="Calibri"/>
          <w:sz w:val="24"/>
          <w:szCs w:val="24"/>
        </w:rPr>
        <w:t xml:space="preserve"> che il piano occupazionale prevede, tra l’altro, in via prioritaria, la copertura dei posti vacanti attraverso la c.d. “mobilità esterna”, cioè il passaggio diretto di personale tra amministrazioni diverse, prevista, come disciplina, dall’art. 30, </w:t>
      </w:r>
      <w:proofErr w:type="spellStart"/>
      <w:r w:rsidRPr="00EF557F">
        <w:rPr>
          <w:rFonts w:cs="Calibri"/>
          <w:sz w:val="24"/>
          <w:szCs w:val="24"/>
        </w:rPr>
        <w:t>D.Lgs.</w:t>
      </w:r>
      <w:proofErr w:type="spellEnd"/>
      <w:r w:rsidRPr="00EF557F">
        <w:rPr>
          <w:rFonts w:cs="Calibri"/>
          <w:sz w:val="24"/>
          <w:szCs w:val="24"/>
        </w:rPr>
        <w:t xml:space="preserve"> 30 marzo 2001, n. 165;</w:t>
      </w:r>
    </w:p>
    <w:p w:rsidR="00EF557F" w:rsidRPr="00EF557F" w:rsidRDefault="00EF557F" w:rsidP="00EF557F">
      <w:pPr>
        <w:spacing w:after="0" w:line="240" w:lineRule="auto"/>
        <w:jc w:val="both"/>
        <w:rPr>
          <w:rFonts w:cs="Arial"/>
        </w:rPr>
      </w:pPr>
      <w:r w:rsidRPr="00EF557F">
        <w:rPr>
          <w:rFonts w:cs="Calibri,Bold"/>
          <w:b/>
          <w:bCs/>
          <w:sz w:val="24"/>
          <w:szCs w:val="24"/>
        </w:rPr>
        <w:t xml:space="preserve">RICHIAMATA </w:t>
      </w:r>
      <w:r w:rsidRPr="00EF557F">
        <w:rPr>
          <w:rFonts w:cs="Calibri,Bold"/>
          <w:bCs/>
          <w:sz w:val="24"/>
          <w:szCs w:val="24"/>
        </w:rPr>
        <w:t xml:space="preserve">la nota </w:t>
      </w:r>
      <w:proofErr w:type="spellStart"/>
      <w:r w:rsidRPr="00EF557F">
        <w:rPr>
          <w:rFonts w:cs="Calibri,Bold"/>
          <w:bCs/>
          <w:sz w:val="24"/>
          <w:szCs w:val="24"/>
        </w:rPr>
        <w:t>prot</w:t>
      </w:r>
      <w:proofErr w:type="spellEnd"/>
      <w:r w:rsidRPr="00EF557F">
        <w:rPr>
          <w:rFonts w:cs="Calibri,Bold"/>
          <w:bCs/>
          <w:sz w:val="24"/>
          <w:szCs w:val="24"/>
        </w:rPr>
        <w:t>. n. 4128 del 13/08/2019 avente ad oggetto"</w:t>
      </w:r>
      <w:r w:rsidRPr="00EF557F">
        <w:rPr>
          <w:rFonts w:cs="Arial"/>
          <w:u w:val="single"/>
        </w:rPr>
        <w:t xml:space="preserve">Comunicazione avvio procedura ex art. 34 bis </w:t>
      </w:r>
      <w:proofErr w:type="spellStart"/>
      <w:r w:rsidRPr="00EF557F">
        <w:rPr>
          <w:rFonts w:cs="Arial"/>
          <w:u w:val="single"/>
        </w:rPr>
        <w:t>D.Lgs.</w:t>
      </w:r>
      <w:proofErr w:type="spellEnd"/>
      <w:r w:rsidRPr="00EF557F">
        <w:rPr>
          <w:rFonts w:cs="Arial"/>
          <w:u w:val="single"/>
        </w:rPr>
        <w:t xml:space="preserve"> 165/2001</w:t>
      </w:r>
      <w:r w:rsidRPr="00EF557F">
        <w:rPr>
          <w:rFonts w:cs="Arial"/>
        </w:rPr>
        <w:t xml:space="preserve">"; </w:t>
      </w:r>
    </w:p>
    <w:p w:rsidR="00E53D00" w:rsidRPr="00EF557F" w:rsidRDefault="00E53D00" w:rsidP="00E53D00">
      <w:pPr>
        <w:autoSpaceDE w:val="0"/>
        <w:autoSpaceDN w:val="0"/>
        <w:adjustRightInd w:val="0"/>
        <w:spacing w:after="0" w:line="240" w:lineRule="auto"/>
        <w:jc w:val="both"/>
        <w:rPr>
          <w:rFonts w:cs="Calibri"/>
          <w:sz w:val="24"/>
          <w:szCs w:val="24"/>
        </w:rPr>
      </w:pPr>
      <w:r w:rsidRPr="00EF557F">
        <w:rPr>
          <w:rFonts w:cs="Calibri,Bold"/>
          <w:b/>
          <w:bCs/>
          <w:sz w:val="24"/>
          <w:szCs w:val="24"/>
        </w:rPr>
        <w:t xml:space="preserve">VISTO </w:t>
      </w:r>
      <w:r w:rsidRPr="00EF557F">
        <w:rPr>
          <w:rFonts w:cs="Calibri"/>
          <w:sz w:val="24"/>
          <w:szCs w:val="24"/>
        </w:rPr>
        <w:t xml:space="preserve">l'art. 30, comma 2 bis, del D. </w:t>
      </w:r>
      <w:proofErr w:type="spellStart"/>
      <w:r w:rsidRPr="00EF557F">
        <w:rPr>
          <w:rFonts w:cs="Calibri"/>
          <w:sz w:val="24"/>
          <w:szCs w:val="24"/>
        </w:rPr>
        <w:t>Lgs</w:t>
      </w:r>
      <w:proofErr w:type="spellEnd"/>
      <w:r w:rsidRPr="00EF557F">
        <w:rPr>
          <w:rFonts w:cs="Calibri"/>
          <w:sz w:val="24"/>
          <w:szCs w:val="24"/>
        </w:rPr>
        <w:t>. n. 165/2001, a norma del quale le amministrazioni, prima di procedere all'espletamento di procedure concorsuali finalizzate alla copertura di posti vacanti in organico, devono attivare le procedure di mobilità di cui al comma 1 del medesimo articolo;</w:t>
      </w:r>
    </w:p>
    <w:p w:rsidR="00E53D00" w:rsidRPr="00EF557F" w:rsidRDefault="00E53D00" w:rsidP="00E53D00">
      <w:pPr>
        <w:autoSpaceDE w:val="0"/>
        <w:autoSpaceDN w:val="0"/>
        <w:adjustRightInd w:val="0"/>
        <w:spacing w:after="0" w:line="240" w:lineRule="auto"/>
        <w:jc w:val="both"/>
        <w:rPr>
          <w:rFonts w:cs="Calibri"/>
          <w:sz w:val="24"/>
          <w:szCs w:val="24"/>
        </w:rPr>
      </w:pPr>
      <w:r w:rsidRPr="00EF557F">
        <w:rPr>
          <w:rFonts w:cs="Calibri,Bold"/>
          <w:b/>
          <w:bCs/>
          <w:sz w:val="24"/>
          <w:szCs w:val="24"/>
        </w:rPr>
        <w:t xml:space="preserve">VISTO </w:t>
      </w:r>
      <w:r w:rsidRPr="00EF557F">
        <w:rPr>
          <w:rFonts w:cs="Calibri"/>
          <w:sz w:val="24"/>
          <w:szCs w:val="24"/>
        </w:rPr>
        <w:t xml:space="preserve">il vigente Regolamento per l’“Accesso agli impieghi” approvato con Deliberazione della Giunta Comunale n. </w:t>
      </w:r>
      <w:r w:rsidR="00EF557F" w:rsidRPr="00EF557F">
        <w:rPr>
          <w:rFonts w:cs="Calibri"/>
          <w:sz w:val="24"/>
          <w:szCs w:val="24"/>
        </w:rPr>
        <w:t>60</w:t>
      </w:r>
      <w:r w:rsidRPr="00EF557F">
        <w:rPr>
          <w:rFonts w:cs="Calibri"/>
          <w:sz w:val="24"/>
          <w:szCs w:val="24"/>
        </w:rPr>
        <w:t xml:space="preserve"> del </w:t>
      </w:r>
      <w:r w:rsidR="00EF557F" w:rsidRPr="00EF557F">
        <w:rPr>
          <w:rFonts w:cs="Calibri"/>
          <w:sz w:val="24"/>
          <w:szCs w:val="24"/>
        </w:rPr>
        <w:t>24</w:t>
      </w:r>
      <w:r w:rsidRPr="00EF557F">
        <w:rPr>
          <w:rFonts w:cs="Calibri"/>
          <w:sz w:val="24"/>
          <w:szCs w:val="24"/>
        </w:rPr>
        <w:t>/</w:t>
      </w:r>
      <w:r w:rsidR="00EF557F" w:rsidRPr="00EF557F">
        <w:rPr>
          <w:rFonts w:cs="Calibri"/>
          <w:sz w:val="24"/>
          <w:szCs w:val="24"/>
        </w:rPr>
        <w:t>04</w:t>
      </w:r>
      <w:r w:rsidRPr="00EF557F">
        <w:rPr>
          <w:rFonts w:cs="Calibri"/>
          <w:sz w:val="24"/>
          <w:szCs w:val="24"/>
        </w:rPr>
        <w:t>/20</w:t>
      </w:r>
      <w:r w:rsidR="00EF557F" w:rsidRPr="00EF557F">
        <w:rPr>
          <w:rFonts w:cs="Calibri"/>
          <w:sz w:val="24"/>
          <w:szCs w:val="24"/>
        </w:rPr>
        <w:t>14</w:t>
      </w:r>
      <w:r w:rsidRPr="00EF557F">
        <w:rPr>
          <w:rFonts w:cs="Calibri"/>
          <w:sz w:val="24"/>
          <w:szCs w:val="24"/>
        </w:rPr>
        <w:t>;</w:t>
      </w:r>
    </w:p>
    <w:p w:rsidR="00E53D00" w:rsidRPr="00E53D00" w:rsidRDefault="00E53D00" w:rsidP="00E53D00">
      <w:pPr>
        <w:autoSpaceDE w:val="0"/>
        <w:autoSpaceDN w:val="0"/>
        <w:adjustRightInd w:val="0"/>
        <w:spacing w:after="0" w:line="240" w:lineRule="auto"/>
        <w:jc w:val="both"/>
        <w:rPr>
          <w:rFonts w:cs="Calibri"/>
          <w:sz w:val="24"/>
          <w:szCs w:val="24"/>
        </w:rPr>
      </w:pPr>
      <w:r w:rsidRPr="003C4A6C">
        <w:rPr>
          <w:rFonts w:cs="Calibri,Bold"/>
          <w:b/>
          <w:bCs/>
          <w:sz w:val="24"/>
          <w:szCs w:val="24"/>
        </w:rPr>
        <w:t xml:space="preserve">IN ESECUZIONE </w:t>
      </w:r>
      <w:r w:rsidRPr="003C4A6C">
        <w:rPr>
          <w:rFonts w:cs="Calibri"/>
          <w:sz w:val="24"/>
          <w:szCs w:val="24"/>
        </w:rPr>
        <w:t>della Determinazione del</w:t>
      </w:r>
      <w:r w:rsidR="00EF557F" w:rsidRPr="003C4A6C">
        <w:rPr>
          <w:rFonts w:cs="Calibri"/>
          <w:sz w:val="24"/>
          <w:szCs w:val="24"/>
        </w:rPr>
        <w:t>l'Area Amministrativa</w:t>
      </w:r>
      <w:r w:rsidRPr="003C4A6C">
        <w:rPr>
          <w:rFonts w:cs="Calibri"/>
          <w:sz w:val="24"/>
          <w:szCs w:val="24"/>
        </w:rPr>
        <w:t xml:space="preserve"> n. </w:t>
      </w:r>
      <w:r w:rsidR="003C4A6C" w:rsidRPr="003C4A6C">
        <w:rPr>
          <w:rFonts w:cs="Calibri"/>
          <w:sz w:val="24"/>
          <w:szCs w:val="24"/>
        </w:rPr>
        <w:t>515</w:t>
      </w:r>
      <w:r w:rsidR="00EF557F" w:rsidRPr="003C4A6C">
        <w:rPr>
          <w:rFonts w:cs="Calibri"/>
          <w:sz w:val="24"/>
          <w:szCs w:val="24"/>
        </w:rPr>
        <w:t>/</w:t>
      </w:r>
      <w:r w:rsidR="003C4A6C" w:rsidRPr="003C4A6C">
        <w:rPr>
          <w:rFonts w:cs="Calibri"/>
          <w:sz w:val="24"/>
          <w:szCs w:val="24"/>
        </w:rPr>
        <w:t xml:space="preserve">137 </w:t>
      </w:r>
      <w:r w:rsidR="00EF557F" w:rsidRPr="003C4A6C">
        <w:rPr>
          <w:rFonts w:cs="Calibri"/>
          <w:sz w:val="24"/>
          <w:szCs w:val="24"/>
        </w:rPr>
        <w:t>A del 13/08/2019</w:t>
      </w:r>
      <w:r w:rsidRPr="003C4A6C">
        <w:rPr>
          <w:rFonts w:cs="Calibri"/>
          <w:sz w:val="24"/>
          <w:szCs w:val="24"/>
        </w:rPr>
        <w:t>;</w:t>
      </w:r>
    </w:p>
    <w:p w:rsidR="00E53D00" w:rsidRPr="00E53D00" w:rsidRDefault="00E53D00" w:rsidP="00E53D00">
      <w:pPr>
        <w:autoSpaceDE w:val="0"/>
        <w:autoSpaceDN w:val="0"/>
        <w:adjustRightInd w:val="0"/>
        <w:spacing w:after="0" w:line="240" w:lineRule="auto"/>
        <w:jc w:val="center"/>
        <w:rPr>
          <w:rFonts w:cs="Calibri,Bold"/>
          <w:b/>
          <w:bCs/>
          <w:sz w:val="24"/>
          <w:szCs w:val="24"/>
        </w:rPr>
      </w:pPr>
      <w:r w:rsidRPr="00E53D00">
        <w:rPr>
          <w:rFonts w:cs="Calibri,Bold"/>
          <w:b/>
          <w:bCs/>
          <w:sz w:val="24"/>
          <w:szCs w:val="24"/>
        </w:rPr>
        <w:t>RENDE NOTO</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che è indetta procedura di mobilità volontaria ai sensi dell’art. 30 del D.lgs. 165/2001, mediante</w:t>
      </w:r>
      <w:r>
        <w:rPr>
          <w:rFonts w:cs="Calibri"/>
          <w:sz w:val="24"/>
          <w:szCs w:val="24"/>
        </w:rPr>
        <w:t xml:space="preserve"> </w:t>
      </w:r>
      <w:r w:rsidRPr="00E53D00">
        <w:rPr>
          <w:rFonts w:cs="Calibri"/>
          <w:sz w:val="24"/>
          <w:szCs w:val="24"/>
        </w:rPr>
        <w:t xml:space="preserve">selezione per titoli e colloquio per la copertura di </w:t>
      </w:r>
      <w:r w:rsidRPr="00E53D00">
        <w:rPr>
          <w:rFonts w:cs="Calibri,Bold"/>
          <w:b/>
          <w:bCs/>
          <w:sz w:val="24"/>
          <w:szCs w:val="24"/>
        </w:rPr>
        <w:t xml:space="preserve">N. 1 POSTO </w:t>
      </w:r>
      <w:proofErr w:type="spellStart"/>
      <w:r w:rsidRPr="00E53D00">
        <w:rPr>
          <w:rFonts w:cs="Calibri,Bold"/>
          <w:b/>
          <w:bCs/>
          <w:sz w:val="24"/>
          <w:szCs w:val="24"/>
        </w:rPr>
        <w:t>DI</w:t>
      </w:r>
      <w:proofErr w:type="spellEnd"/>
      <w:r w:rsidRPr="00E53D00">
        <w:rPr>
          <w:rFonts w:cs="Calibri,Bold"/>
          <w:b/>
          <w:bCs/>
          <w:sz w:val="24"/>
          <w:szCs w:val="24"/>
        </w:rPr>
        <w:t xml:space="preserve"> ISTRUTTORE </w:t>
      </w:r>
      <w:r w:rsidR="00993709">
        <w:rPr>
          <w:rFonts w:cs="Calibri,Bold"/>
          <w:b/>
          <w:bCs/>
          <w:sz w:val="24"/>
          <w:szCs w:val="24"/>
        </w:rPr>
        <w:t>TECNICO GEOMETRA</w:t>
      </w:r>
      <w:r w:rsidRPr="00E53D00">
        <w:rPr>
          <w:rFonts w:cs="Calibri,Bold"/>
          <w:b/>
          <w:bCs/>
          <w:sz w:val="24"/>
          <w:szCs w:val="24"/>
        </w:rPr>
        <w:t>, CAT C</w:t>
      </w:r>
      <w:r w:rsidRPr="00E53D00">
        <w:rPr>
          <w:rFonts w:cs="Calibri"/>
          <w:sz w:val="24"/>
          <w:szCs w:val="24"/>
        </w:rPr>
        <w:t>.</w:t>
      </w:r>
    </w:p>
    <w:p w:rsidR="000E14C7" w:rsidRPr="00E53D00" w:rsidRDefault="00E53D00" w:rsidP="00E53D00">
      <w:pPr>
        <w:autoSpaceDE w:val="0"/>
        <w:autoSpaceDN w:val="0"/>
        <w:adjustRightInd w:val="0"/>
        <w:spacing w:after="0" w:line="240" w:lineRule="auto"/>
        <w:jc w:val="both"/>
        <w:rPr>
          <w:rFonts w:cs="Calibri"/>
          <w:sz w:val="24"/>
          <w:szCs w:val="24"/>
        </w:rPr>
      </w:pPr>
      <w:r w:rsidRPr="001C49C4">
        <w:rPr>
          <w:rFonts w:cs="Calibri"/>
          <w:sz w:val="24"/>
          <w:szCs w:val="24"/>
        </w:rPr>
        <w:t>La sottoscrizione del contratto è condizionata alla mancata comunicazione ovvero all’esito negativo della stessa, da parte del Dipartimento della Funzione Pubblica dell’elenco del personale da trasferire mediante procedura di mobilità d’ufficio, ai sensi dell’art. 34 bis del D.lgs. 30 marzo 2001 n. 165. Questa Amministrazione garantisce pari opportunità e parità tra uomini e donne per l’accesso al lavoro ed il trattamento sul posto di lavoro, ai sensi della legge n. 125/1991.</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1. REQUISITI</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Ai sensi dell’art. 30 del D.lgs. 165/2001, possono partecipare alla procedura di mobilità esterna, i</w:t>
      </w:r>
      <w:r>
        <w:rPr>
          <w:rFonts w:cs="Calibri"/>
          <w:sz w:val="24"/>
          <w:szCs w:val="24"/>
        </w:rPr>
        <w:t xml:space="preserve"> </w:t>
      </w:r>
      <w:r w:rsidRPr="00E53D00">
        <w:rPr>
          <w:rFonts w:cs="Calibri"/>
          <w:sz w:val="24"/>
          <w:szCs w:val="24"/>
        </w:rPr>
        <w:t>dipendenti a tempo pieno e indeterminato di una Pubblica Amministrazione di cui all’art. 1,</w:t>
      </w:r>
      <w:r>
        <w:rPr>
          <w:rFonts w:cs="Calibri"/>
          <w:sz w:val="24"/>
          <w:szCs w:val="24"/>
        </w:rPr>
        <w:t xml:space="preserve"> </w:t>
      </w:r>
      <w:r w:rsidRPr="00E53D00">
        <w:rPr>
          <w:rFonts w:cs="Calibri"/>
          <w:sz w:val="24"/>
          <w:szCs w:val="24"/>
        </w:rPr>
        <w:t>comma 2, del D.lgs. 165/2001, in possesso, alla data di scadenza del presente bando, dei seguenti</w:t>
      </w:r>
      <w:r>
        <w:rPr>
          <w:rFonts w:cs="Calibri"/>
          <w:sz w:val="24"/>
          <w:szCs w:val="24"/>
        </w:rPr>
        <w:t xml:space="preserve"> </w:t>
      </w:r>
      <w:r w:rsidRPr="00E53D00">
        <w:rPr>
          <w:rFonts w:cs="Calibri"/>
          <w:sz w:val="24"/>
          <w:szCs w:val="24"/>
        </w:rPr>
        <w:t>requisiti:</w:t>
      </w:r>
    </w:p>
    <w:p w:rsidR="00E53D00" w:rsidRPr="00E53D00" w:rsidRDefault="00E53D00" w:rsidP="00E53D00">
      <w:pPr>
        <w:pStyle w:val="Paragrafoelenco"/>
        <w:numPr>
          <w:ilvl w:val="0"/>
          <w:numId w:val="1"/>
        </w:numPr>
        <w:autoSpaceDE w:val="0"/>
        <w:autoSpaceDN w:val="0"/>
        <w:adjustRightInd w:val="0"/>
        <w:spacing w:after="0" w:line="240" w:lineRule="auto"/>
        <w:jc w:val="both"/>
        <w:rPr>
          <w:rFonts w:cs="Calibri"/>
          <w:sz w:val="24"/>
          <w:szCs w:val="24"/>
        </w:rPr>
      </w:pPr>
      <w:r w:rsidRPr="00E53D00">
        <w:rPr>
          <w:rFonts w:cs="Calibri"/>
          <w:sz w:val="24"/>
          <w:szCs w:val="24"/>
        </w:rPr>
        <w:lastRenderedPageBreak/>
        <w:t xml:space="preserve">Essere in servizio, con rapporto di lavoro a tempo pieno e indeterminato quale Istruttore </w:t>
      </w:r>
      <w:r w:rsidR="00993709">
        <w:rPr>
          <w:rFonts w:cs="Calibri"/>
          <w:sz w:val="24"/>
          <w:szCs w:val="24"/>
        </w:rPr>
        <w:t>Tecnico Geometra</w:t>
      </w:r>
      <w:r w:rsidRPr="00E53D00">
        <w:rPr>
          <w:rFonts w:cs="Calibri"/>
          <w:sz w:val="24"/>
          <w:szCs w:val="24"/>
        </w:rPr>
        <w:t>, o denominazione equivalente, Categoria C, inquadrato presso una</w:t>
      </w:r>
      <w:r>
        <w:rPr>
          <w:rFonts w:cs="Calibri"/>
          <w:sz w:val="24"/>
          <w:szCs w:val="24"/>
        </w:rPr>
        <w:t xml:space="preserve"> </w:t>
      </w:r>
      <w:r w:rsidRPr="00E53D00">
        <w:rPr>
          <w:rFonts w:cs="Calibri"/>
          <w:sz w:val="24"/>
          <w:szCs w:val="24"/>
        </w:rPr>
        <w:t>Pubblica Amministrazione di cui all’art. 1, comma 2, del D.lgs. 165/2001;</w:t>
      </w:r>
    </w:p>
    <w:p w:rsidR="00E53D00" w:rsidRPr="00E53D00" w:rsidRDefault="00E53D00" w:rsidP="00E53D00">
      <w:pPr>
        <w:pStyle w:val="Paragrafoelenco"/>
        <w:numPr>
          <w:ilvl w:val="0"/>
          <w:numId w:val="1"/>
        </w:numPr>
        <w:autoSpaceDE w:val="0"/>
        <w:autoSpaceDN w:val="0"/>
        <w:adjustRightInd w:val="0"/>
        <w:spacing w:after="0" w:line="240" w:lineRule="auto"/>
        <w:jc w:val="both"/>
        <w:rPr>
          <w:rFonts w:cs="Calibri"/>
          <w:sz w:val="24"/>
          <w:szCs w:val="24"/>
        </w:rPr>
      </w:pPr>
      <w:r w:rsidRPr="00E53D00">
        <w:rPr>
          <w:rFonts w:cs="Calibri"/>
          <w:sz w:val="24"/>
          <w:szCs w:val="24"/>
        </w:rPr>
        <w:t>Possesso del nulla osta dell’Amministrazione di appartenenza al trasferimento</w:t>
      </w:r>
      <w:r>
        <w:rPr>
          <w:rFonts w:cs="Calibri"/>
          <w:sz w:val="24"/>
          <w:szCs w:val="24"/>
        </w:rPr>
        <w:t xml:space="preserve"> </w:t>
      </w:r>
      <w:r w:rsidRPr="00E53D00">
        <w:rPr>
          <w:rFonts w:cs="Calibri"/>
          <w:sz w:val="24"/>
          <w:szCs w:val="24"/>
        </w:rPr>
        <w:t>per mobilità, ai sensi dell’art. 30 del D.lgs. 165/2001;</w:t>
      </w:r>
    </w:p>
    <w:p w:rsidR="00E53D00" w:rsidRPr="00E53D00" w:rsidRDefault="00E53D00" w:rsidP="00E53D00">
      <w:pPr>
        <w:pStyle w:val="Paragrafoelenco"/>
        <w:numPr>
          <w:ilvl w:val="0"/>
          <w:numId w:val="1"/>
        </w:numPr>
        <w:autoSpaceDE w:val="0"/>
        <w:autoSpaceDN w:val="0"/>
        <w:adjustRightInd w:val="0"/>
        <w:spacing w:after="0" w:line="240" w:lineRule="auto"/>
        <w:jc w:val="both"/>
        <w:rPr>
          <w:rFonts w:cs="Calibri"/>
          <w:sz w:val="24"/>
          <w:szCs w:val="24"/>
        </w:rPr>
      </w:pPr>
      <w:r w:rsidRPr="00E53D00">
        <w:rPr>
          <w:rFonts w:cs="Calibri"/>
          <w:sz w:val="24"/>
          <w:szCs w:val="24"/>
        </w:rPr>
        <w:t xml:space="preserve">Possesso del titolo di studio: Diploma di </w:t>
      </w:r>
      <w:r w:rsidR="00993709">
        <w:rPr>
          <w:rFonts w:cs="Calibri"/>
          <w:sz w:val="24"/>
          <w:szCs w:val="24"/>
        </w:rPr>
        <w:t>Geometra o equipollenti ai sensi di legge o titolo superiore quale laurea di primo o secondo livello in ingegneria, architettura, urbanistica o equipollente;</w:t>
      </w:r>
    </w:p>
    <w:p w:rsidR="00E53D00" w:rsidRPr="00E53D00" w:rsidRDefault="00E53D00" w:rsidP="00E53D00">
      <w:pPr>
        <w:pStyle w:val="Paragrafoelenco"/>
        <w:numPr>
          <w:ilvl w:val="0"/>
          <w:numId w:val="1"/>
        </w:numPr>
        <w:autoSpaceDE w:val="0"/>
        <w:autoSpaceDN w:val="0"/>
        <w:adjustRightInd w:val="0"/>
        <w:spacing w:after="0" w:line="240" w:lineRule="auto"/>
        <w:jc w:val="both"/>
        <w:rPr>
          <w:rFonts w:cs="Calibri"/>
          <w:sz w:val="24"/>
          <w:szCs w:val="24"/>
        </w:rPr>
      </w:pPr>
      <w:r w:rsidRPr="00E53D00">
        <w:rPr>
          <w:rFonts w:cs="Calibri"/>
          <w:sz w:val="24"/>
          <w:szCs w:val="24"/>
        </w:rPr>
        <w:t>Idoneità fisica all’impiego nelle funzioni del profilo di cui sopra (l’Amministrazione comunale ha facoltà di sottoporre a visita medica di controllo i vincitori del procedimento selettivo in base</w:t>
      </w:r>
      <w:r>
        <w:rPr>
          <w:rFonts w:cs="Calibri"/>
          <w:sz w:val="24"/>
          <w:szCs w:val="24"/>
        </w:rPr>
        <w:t xml:space="preserve"> </w:t>
      </w:r>
      <w:r w:rsidRPr="00E53D00">
        <w:rPr>
          <w:rFonts w:cs="Calibri"/>
          <w:sz w:val="24"/>
          <w:szCs w:val="24"/>
        </w:rPr>
        <w:t>alla normativa vigente);</w:t>
      </w:r>
    </w:p>
    <w:p w:rsidR="00E53D00" w:rsidRPr="00E53D00" w:rsidRDefault="00E53D00" w:rsidP="00E53D00">
      <w:pPr>
        <w:pStyle w:val="Paragrafoelenco"/>
        <w:numPr>
          <w:ilvl w:val="0"/>
          <w:numId w:val="1"/>
        </w:numPr>
        <w:autoSpaceDE w:val="0"/>
        <w:autoSpaceDN w:val="0"/>
        <w:adjustRightInd w:val="0"/>
        <w:spacing w:after="0" w:line="240" w:lineRule="auto"/>
        <w:jc w:val="both"/>
        <w:rPr>
          <w:rFonts w:cs="Calibri"/>
          <w:sz w:val="24"/>
          <w:szCs w:val="24"/>
        </w:rPr>
      </w:pPr>
      <w:r w:rsidRPr="00E53D00">
        <w:rPr>
          <w:rFonts w:cs="Calibri"/>
          <w:sz w:val="24"/>
          <w:szCs w:val="24"/>
        </w:rPr>
        <w:t>Non aver riportato condanne penali per reati che impediscano, ai sensi delle vigenti disposizioni</w:t>
      </w:r>
      <w:r>
        <w:rPr>
          <w:rFonts w:cs="Calibri"/>
          <w:sz w:val="24"/>
          <w:szCs w:val="24"/>
        </w:rPr>
        <w:t xml:space="preserve"> </w:t>
      </w:r>
      <w:r w:rsidRPr="00E53D00">
        <w:rPr>
          <w:rFonts w:cs="Calibri"/>
          <w:sz w:val="24"/>
          <w:szCs w:val="24"/>
        </w:rPr>
        <w:t>in materia, la prosecuzione del rapporto di impiego con la Pubblica Amministrazione;</w:t>
      </w:r>
    </w:p>
    <w:p w:rsidR="00E53D00" w:rsidRPr="00E53D00" w:rsidRDefault="00E53D00" w:rsidP="00E53D00">
      <w:pPr>
        <w:pStyle w:val="Paragrafoelenco"/>
        <w:numPr>
          <w:ilvl w:val="0"/>
          <w:numId w:val="1"/>
        </w:numPr>
        <w:autoSpaceDE w:val="0"/>
        <w:autoSpaceDN w:val="0"/>
        <w:adjustRightInd w:val="0"/>
        <w:spacing w:after="0" w:line="240" w:lineRule="auto"/>
        <w:jc w:val="both"/>
        <w:rPr>
          <w:rFonts w:cs="Calibri"/>
          <w:sz w:val="24"/>
          <w:szCs w:val="24"/>
        </w:rPr>
      </w:pPr>
      <w:r w:rsidRPr="00E53D00">
        <w:rPr>
          <w:rFonts w:cs="Calibri"/>
          <w:sz w:val="24"/>
          <w:szCs w:val="24"/>
        </w:rPr>
        <w:t>Non avere procedimenti disciplinari in corso.</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 xml:space="preserve">2. DOMANDA </w:t>
      </w:r>
      <w:proofErr w:type="spellStart"/>
      <w:r w:rsidRPr="00E53D00">
        <w:rPr>
          <w:rFonts w:cs="Calibri,Bold"/>
          <w:b/>
          <w:bCs/>
          <w:sz w:val="24"/>
          <w:szCs w:val="24"/>
        </w:rPr>
        <w:t>DI</w:t>
      </w:r>
      <w:proofErr w:type="spellEnd"/>
      <w:r w:rsidRPr="00E53D00">
        <w:rPr>
          <w:rFonts w:cs="Calibri,Bold"/>
          <w:b/>
          <w:bCs/>
          <w:sz w:val="24"/>
          <w:szCs w:val="24"/>
        </w:rPr>
        <w:t xml:space="preserve"> PARTECIPAZIONE</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2.1. Dichiarazioni</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Nella domanda è fatto obbligo agli aspiranti di dichiarare, sotto la loro personale responsabilità, ai</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sensi del D.P.R. n. 445/2000, pena l’esclusione, quanto segue:</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cognome, nome, luogo e data di nascita;</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residenza e, se diverso, il domicilio o recapito al quale l’Amministrazione Comunale dovrà</w:t>
      </w:r>
      <w:r>
        <w:rPr>
          <w:rFonts w:cs="Calibri"/>
          <w:sz w:val="24"/>
          <w:szCs w:val="24"/>
        </w:rPr>
        <w:t xml:space="preserve"> </w:t>
      </w:r>
      <w:r w:rsidRPr="00E53D00">
        <w:rPr>
          <w:rFonts w:cs="Calibri"/>
          <w:sz w:val="24"/>
          <w:szCs w:val="24"/>
        </w:rPr>
        <w:t>indirizzare tutte le comunicazioni relative alla selezione;</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la selezione alla quale si intende partecipare;</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di essere dipendente della Pubblica Amministrazione indicando l’ente di appartenenza, il profilo</w:t>
      </w:r>
      <w:r>
        <w:rPr>
          <w:rFonts w:cs="Calibri"/>
          <w:sz w:val="24"/>
          <w:szCs w:val="24"/>
        </w:rPr>
        <w:t xml:space="preserve"> </w:t>
      </w:r>
      <w:r w:rsidRPr="00E53D00">
        <w:rPr>
          <w:rFonts w:cs="Calibri"/>
          <w:sz w:val="24"/>
          <w:szCs w:val="24"/>
        </w:rPr>
        <w:t>professionale, la categoria di appartenenza e la posizione giuridica ed economica;</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il titolo di studio posseduto, con l'esatta indicazione dell'anno, della sede ove lo stesso è stato</w:t>
      </w:r>
      <w:r>
        <w:rPr>
          <w:rFonts w:cs="Calibri"/>
          <w:sz w:val="24"/>
          <w:szCs w:val="24"/>
        </w:rPr>
        <w:t xml:space="preserve"> </w:t>
      </w:r>
      <w:r w:rsidRPr="00E53D00">
        <w:rPr>
          <w:rFonts w:cs="Calibri"/>
          <w:sz w:val="24"/>
          <w:szCs w:val="24"/>
        </w:rPr>
        <w:t>conseguito e della votazione riportata;</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eventuali condanne penali riportate ovvero di non averne riportate;</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di essere fisicamente idonei all’impiego;</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di non avere procedimenti disciplinari in corso e di non averne riportati negli ultimi due anni (in</w:t>
      </w:r>
      <w:r>
        <w:rPr>
          <w:rFonts w:cs="Calibri"/>
          <w:sz w:val="24"/>
          <w:szCs w:val="24"/>
        </w:rPr>
        <w:t xml:space="preserve"> </w:t>
      </w:r>
      <w:r w:rsidRPr="00E53D00">
        <w:rPr>
          <w:rFonts w:cs="Calibri"/>
          <w:sz w:val="24"/>
          <w:szCs w:val="24"/>
        </w:rPr>
        <w:t>caso contrario indicarli analiticamente);</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per le persone portatrici di handicap (art. 20, L. 104/1992) l'eventuale ausilio necessario (in</w:t>
      </w:r>
      <w:r>
        <w:rPr>
          <w:rFonts w:cs="Calibri"/>
          <w:sz w:val="24"/>
          <w:szCs w:val="24"/>
        </w:rPr>
        <w:t xml:space="preserve"> </w:t>
      </w:r>
      <w:r w:rsidRPr="00E53D00">
        <w:rPr>
          <w:rFonts w:cs="Calibri"/>
          <w:sz w:val="24"/>
          <w:szCs w:val="24"/>
        </w:rPr>
        <w:t>proposito occorre allegare alla dichiarazione certificato medico rilasciato da apposita struttura sanitaria che specifichi gli elementi essenziali dell'handicap e gli strumenti necessari per sopperire all'handicap in modo che la Commissione Giudicatrice possa garantire un eguale trattamento al momento dello svolgimento del colloquio);</w:t>
      </w:r>
    </w:p>
    <w:p w:rsidR="00E53D00" w:rsidRPr="00B65C53"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B65C53">
        <w:rPr>
          <w:rFonts w:cs="Calibri"/>
          <w:sz w:val="24"/>
          <w:szCs w:val="24"/>
        </w:rPr>
        <w:t>di essere consapevole della veridicità delle dichiarazioni contenute nella domanda di</w:t>
      </w:r>
      <w:r w:rsidR="00B65C53" w:rsidRPr="00B65C53">
        <w:rPr>
          <w:rFonts w:cs="Calibri"/>
          <w:sz w:val="24"/>
          <w:szCs w:val="24"/>
        </w:rPr>
        <w:t xml:space="preserve"> </w:t>
      </w:r>
      <w:r w:rsidRPr="00B65C53">
        <w:rPr>
          <w:rFonts w:cs="Calibri"/>
          <w:sz w:val="24"/>
          <w:szCs w:val="24"/>
        </w:rPr>
        <w:t>ammissione alla selezione e di essere a conoscenza delle sanzioni penali di cui all'art. 76 del</w:t>
      </w:r>
      <w:r w:rsidR="00B65C53">
        <w:rPr>
          <w:rFonts w:cs="Calibri"/>
          <w:sz w:val="24"/>
          <w:szCs w:val="24"/>
        </w:rPr>
        <w:t xml:space="preserve"> </w:t>
      </w:r>
      <w:r w:rsidRPr="00B65C53">
        <w:rPr>
          <w:rFonts w:cs="Calibri"/>
          <w:sz w:val="24"/>
          <w:szCs w:val="24"/>
        </w:rPr>
        <w:t>D.P.R. 445/2000 in caso di false dichiarazioni;</w:t>
      </w:r>
    </w:p>
    <w:p w:rsidR="00E53D00" w:rsidRPr="00B65C53"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697724">
        <w:rPr>
          <w:rFonts w:cs="Calibri"/>
          <w:sz w:val="24"/>
          <w:szCs w:val="24"/>
        </w:rPr>
        <w:t>di essere consapevole che, ai sensi dell’art. 13, comma 1, del D.lgs. n. 196/2003</w:t>
      </w:r>
      <w:r w:rsidR="00697724" w:rsidRPr="00697724">
        <w:rPr>
          <w:rFonts w:cs="Calibri"/>
          <w:b/>
          <w:sz w:val="24"/>
          <w:szCs w:val="24"/>
        </w:rPr>
        <w:t xml:space="preserve"> </w:t>
      </w:r>
      <w:r w:rsidR="00697724" w:rsidRPr="00697724">
        <w:rPr>
          <w:rFonts w:cs="Calibri"/>
          <w:bCs/>
          <w:sz w:val="24"/>
          <w:szCs w:val="24"/>
        </w:rPr>
        <w:t>e dell’art. 13 GDPR (Regolamento UE 2016/679)</w:t>
      </w:r>
      <w:r w:rsidRPr="00697724">
        <w:rPr>
          <w:rFonts w:cs="Calibri"/>
          <w:b/>
          <w:sz w:val="24"/>
          <w:szCs w:val="24"/>
        </w:rPr>
        <w:t>,</w:t>
      </w:r>
      <w:r w:rsidRPr="00B65C53">
        <w:rPr>
          <w:rFonts w:cs="Calibri"/>
          <w:sz w:val="24"/>
          <w:szCs w:val="24"/>
        </w:rPr>
        <w:t xml:space="preserve"> i propri dati</w:t>
      </w:r>
      <w:r w:rsidR="00B65C53" w:rsidRPr="00B65C53">
        <w:rPr>
          <w:rFonts w:cs="Calibri"/>
          <w:sz w:val="24"/>
          <w:szCs w:val="24"/>
        </w:rPr>
        <w:t xml:space="preserve"> </w:t>
      </w:r>
      <w:r w:rsidRPr="00B65C53">
        <w:rPr>
          <w:rFonts w:cs="Calibri"/>
          <w:sz w:val="24"/>
          <w:szCs w:val="24"/>
        </w:rPr>
        <w:t>saranno raccolti dal Comune per le finalità di gestione della Selezione e successivamente per gli</w:t>
      </w:r>
      <w:r w:rsidR="00B65C53" w:rsidRPr="00B65C53">
        <w:rPr>
          <w:rFonts w:cs="Calibri"/>
          <w:sz w:val="24"/>
          <w:szCs w:val="24"/>
        </w:rPr>
        <w:t xml:space="preserve"> </w:t>
      </w:r>
      <w:r w:rsidRPr="00B65C53">
        <w:rPr>
          <w:rFonts w:cs="Calibri"/>
          <w:sz w:val="24"/>
          <w:szCs w:val="24"/>
        </w:rPr>
        <w:t>adempimenti connessi all'eventuale assunzione. Tali informazioni inoltre potranno essere</w:t>
      </w:r>
      <w:r w:rsidR="00B65C53" w:rsidRPr="00B65C53">
        <w:rPr>
          <w:rFonts w:cs="Calibri"/>
          <w:sz w:val="24"/>
          <w:szCs w:val="24"/>
        </w:rPr>
        <w:t xml:space="preserve"> </w:t>
      </w:r>
      <w:r w:rsidRPr="00B65C53">
        <w:rPr>
          <w:rFonts w:cs="Calibri"/>
          <w:sz w:val="24"/>
          <w:szCs w:val="24"/>
        </w:rPr>
        <w:t xml:space="preserve">comunicate alle Amministrazioni Pubbliche interessate alla posizione </w:t>
      </w:r>
      <w:proofErr w:type="spellStart"/>
      <w:r w:rsidRPr="00B65C53">
        <w:rPr>
          <w:rFonts w:cs="Calibri"/>
          <w:sz w:val="24"/>
          <w:szCs w:val="24"/>
        </w:rPr>
        <w:t>giuridico-economica</w:t>
      </w:r>
      <w:proofErr w:type="spellEnd"/>
      <w:r w:rsidRPr="00B65C53">
        <w:rPr>
          <w:rFonts w:cs="Calibri"/>
          <w:sz w:val="24"/>
          <w:szCs w:val="24"/>
        </w:rPr>
        <w:t xml:space="preserve"> del</w:t>
      </w:r>
      <w:r w:rsidR="00B65C53">
        <w:rPr>
          <w:rFonts w:cs="Calibri"/>
          <w:sz w:val="24"/>
          <w:szCs w:val="24"/>
        </w:rPr>
        <w:t xml:space="preserve"> </w:t>
      </w:r>
      <w:r w:rsidRPr="00B65C53">
        <w:rPr>
          <w:rFonts w:cs="Calibri"/>
          <w:sz w:val="24"/>
          <w:szCs w:val="24"/>
        </w:rPr>
        <w:t>candidato.</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2.2. Allegati</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A corredo della domanda i candidati devono obbligatoriamente produrre:</w:t>
      </w:r>
    </w:p>
    <w:p w:rsidR="00E53D00" w:rsidRPr="00B65C53" w:rsidRDefault="00092291" w:rsidP="00B65C53">
      <w:pPr>
        <w:pStyle w:val="Paragrafoelenco"/>
        <w:numPr>
          <w:ilvl w:val="0"/>
          <w:numId w:val="5"/>
        </w:numPr>
        <w:autoSpaceDE w:val="0"/>
        <w:autoSpaceDN w:val="0"/>
        <w:adjustRightInd w:val="0"/>
        <w:spacing w:after="0" w:line="240" w:lineRule="auto"/>
        <w:jc w:val="both"/>
        <w:rPr>
          <w:rFonts w:cs="Calibri"/>
          <w:sz w:val="24"/>
          <w:szCs w:val="24"/>
        </w:rPr>
      </w:pPr>
      <w:r>
        <w:rPr>
          <w:rFonts w:cs="Calibri"/>
          <w:sz w:val="24"/>
          <w:szCs w:val="24"/>
        </w:rPr>
        <w:t xml:space="preserve">dettagliato </w:t>
      </w:r>
      <w:r w:rsidR="00E53D00" w:rsidRPr="00B65C53">
        <w:rPr>
          <w:rFonts w:cs="Calibri"/>
          <w:sz w:val="24"/>
          <w:szCs w:val="24"/>
        </w:rPr>
        <w:t>curriculum vitae professionale e formativo datato e sottoscritto;</w:t>
      </w:r>
    </w:p>
    <w:p w:rsidR="00E53D00" w:rsidRPr="00B65C53" w:rsidRDefault="00E53D00" w:rsidP="00B65C53">
      <w:pPr>
        <w:pStyle w:val="Paragrafoelenco"/>
        <w:numPr>
          <w:ilvl w:val="0"/>
          <w:numId w:val="5"/>
        </w:numPr>
        <w:autoSpaceDE w:val="0"/>
        <w:autoSpaceDN w:val="0"/>
        <w:adjustRightInd w:val="0"/>
        <w:spacing w:after="0" w:line="240" w:lineRule="auto"/>
        <w:jc w:val="both"/>
        <w:rPr>
          <w:rFonts w:cs="Calibri"/>
          <w:sz w:val="24"/>
          <w:szCs w:val="24"/>
        </w:rPr>
      </w:pPr>
      <w:r w:rsidRPr="00B65C53">
        <w:rPr>
          <w:rFonts w:cs="Calibri"/>
          <w:sz w:val="24"/>
          <w:szCs w:val="24"/>
        </w:rPr>
        <w:t>copia fotostatica fronte/retro di documento d</w:t>
      </w:r>
      <w:r w:rsidR="00B65C53">
        <w:rPr>
          <w:rFonts w:cs="Calibri"/>
          <w:sz w:val="24"/>
          <w:szCs w:val="24"/>
        </w:rPr>
        <w:t>i identità in corso di validità</w:t>
      </w:r>
      <w:r w:rsidRPr="00B65C53">
        <w:rPr>
          <w:rFonts w:cs="Calibri"/>
          <w:sz w:val="24"/>
          <w:szCs w:val="24"/>
        </w:rPr>
        <w:t>;</w:t>
      </w:r>
    </w:p>
    <w:p w:rsidR="00E53D00" w:rsidRPr="00B65C53" w:rsidRDefault="00E53D00" w:rsidP="00B65C53">
      <w:pPr>
        <w:pStyle w:val="Paragrafoelenco"/>
        <w:numPr>
          <w:ilvl w:val="0"/>
          <w:numId w:val="5"/>
        </w:numPr>
        <w:autoSpaceDE w:val="0"/>
        <w:autoSpaceDN w:val="0"/>
        <w:adjustRightInd w:val="0"/>
        <w:spacing w:after="0" w:line="240" w:lineRule="auto"/>
        <w:jc w:val="both"/>
        <w:rPr>
          <w:rFonts w:cs="Calibri"/>
          <w:sz w:val="24"/>
          <w:szCs w:val="24"/>
        </w:rPr>
      </w:pPr>
      <w:r w:rsidRPr="00B65C53">
        <w:rPr>
          <w:rFonts w:cs="Calibri"/>
          <w:sz w:val="24"/>
          <w:szCs w:val="24"/>
        </w:rPr>
        <w:t>ogni altro documento ritenuto utile.</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2.3. Cause di esclusione</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lastRenderedPageBreak/>
        <w:t>Non possono essere sanate e determinano, pertanto, l’esclusione dal concorso le seguenti</w:t>
      </w:r>
      <w:r w:rsidR="00B65C53">
        <w:rPr>
          <w:rFonts w:cs="Calibri"/>
          <w:sz w:val="24"/>
          <w:szCs w:val="24"/>
        </w:rPr>
        <w:t xml:space="preserve"> </w:t>
      </w:r>
      <w:r w:rsidRPr="00E53D00">
        <w:rPr>
          <w:rFonts w:cs="Calibri"/>
          <w:sz w:val="24"/>
          <w:szCs w:val="24"/>
        </w:rPr>
        <w:t>omissioni:</w:t>
      </w:r>
    </w:p>
    <w:p w:rsidR="00E53D00" w:rsidRPr="00092291" w:rsidRDefault="00E53D00" w:rsidP="00B65C53">
      <w:pPr>
        <w:pStyle w:val="Paragrafoelenco"/>
        <w:numPr>
          <w:ilvl w:val="0"/>
          <w:numId w:val="6"/>
        </w:numPr>
        <w:autoSpaceDE w:val="0"/>
        <w:autoSpaceDN w:val="0"/>
        <w:adjustRightInd w:val="0"/>
        <w:spacing w:after="0" w:line="240" w:lineRule="auto"/>
        <w:jc w:val="both"/>
        <w:rPr>
          <w:rFonts w:cs="Calibri"/>
          <w:sz w:val="24"/>
          <w:szCs w:val="24"/>
        </w:rPr>
      </w:pPr>
      <w:r w:rsidRPr="00092291">
        <w:rPr>
          <w:rFonts w:cs="Calibri"/>
          <w:sz w:val="24"/>
          <w:szCs w:val="24"/>
        </w:rPr>
        <w:t>omessa, incompleta ed erronea indicazione delle generalità del concorrente (cognome, nome,</w:t>
      </w:r>
      <w:r w:rsidR="00B65C53" w:rsidRPr="00092291">
        <w:rPr>
          <w:rFonts w:cs="Calibri"/>
          <w:sz w:val="24"/>
          <w:szCs w:val="24"/>
        </w:rPr>
        <w:t xml:space="preserve"> </w:t>
      </w:r>
      <w:r w:rsidRPr="00092291">
        <w:rPr>
          <w:rFonts w:cs="Calibri"/>
          <w:sz w:val="24"/>
          <w:szCs w:val="24"/>
        </w:rPr>
        <w:t>luogo e data di nascita), qualora non siano desumibili dalla documentazione eventualmente</w:t>
      </w:r>
      <w:r w:rsidR="00B65C53" w:rsidRPr="00092291">
        <w:rPr>
          <w:rFonts w:cs="Calibri"/>
          <w:sz w:val="24"/>
          <w:szCs w:val="24"/>
        </w:rPr>
        <w:t xml:space="preserve"> </w:t>
      </w:r>
      <w:r w:rsidRPr="00092291">
        <w:rPr>
          <w:rFonts w:cs="Calibri"/>
          <w:sz w:val="24"/>
          <w:szCs w:val="24"/>
        </w:rPr>
        <w:t>prodotta;</w:t>
      </w:r>
    </w:p>
    <w:p w:rsidR="00E53D00" w:rsidRPr="00697724" w:rsidRDefault="00E53D00" w:rsidP="00B65C53">
      <w:pPr>
        <w:pStyle w:val="Paragrafoelenco"/>
        <w:numPr>
          <w:ilvl w:val="0"/>
          <w:numId w:val="6"/>
        </w:numPr>
        <w:autoSpaceDE w:val="0"/>
        <w:autoSpaceDN w:val="0"/>
        <w:adjustRightInd w:val="0"/>
        <w:spacing w:after="0" w:line="240" w:lineRule="auto"/>
        <w:jc w:val="both"/>
        <w:rPr>
          <w:rFonts w:cs="Calibri"/>
          <w:sz w:val="24"/>
          <w:szCs w:val="24"/>
        </w:rPr>
      </w:pPr>
      <w:r w:rsidRPr="00697724">
        <w:rPr>
          <w:rFonts w:cs="Calibri"/>
          <w:sz w:val="24"/>
          <w:szCs w:val="24"/>
        </w:rPr>
        <w:t>omessa, incompleta od erronea indicazione del domicilio o recapito, qualora non sia</w:t>
      </w:r>
      <w:r w:rsidR="00697724">
        <w:rPr>
          <w:rFonts w:cs="Calibri"/>
          <w:sz w:val="24"/>
          <w:szCs w:val="24"/>
        </w:rPr>
        <w:t xml:space="preserve"> </w:t>
      </w:r>
      <w:r w:rsidRPr="00697724">
        <w:rPr>
          <w:rFonts w:cs="Calibri"/>
          <w:sz w:val="24"/>
          <w:szCs w:val="24"/>
        </w:rPr>
        <w:t>desumibile dalla documentazione prodotta;</w:t>
      </w:r>
    </w:p>
    <w:p w:rsidR="00E53D00" w:rsidRPr="00092291" w:rsidRDefault="00E53D00" w:rsidP="00B65C53">
      <w:pPr>
        <w:pStyle w:val="Paragrafoelenco"/>
        <w:numPr>
          <w:ilvl w:val="0"/>
          <w:numId w:val="6"/>
        </w:numPr>
        <w:autoSpaceDE w:val="0"/>
        <w:autoSpaceDN w:val="0"/>
        <w:adjustRightInd w:val="0"/>
        <w:spacing w:after="0" w:line="240" w:lineRule="auto"/>
        <w:jc w:val="both"/>
        <w:rPr>
          <w:rFonts w:cs="Calibri"/>
          <w:sz w:val="24"/>
          <w:szCs w:val="24"/>
        </w:rPr>
      </w:pPr>
      <w:r w:rsidRPr="00092291">
        <w:rPr>
          <w:rFonts w:cs="Calibri"/>
          <w:sz w:val="24"/>
          <w:szCs w:val="24"/>
        </w:rPr>
        <w:t>mancata sottoscrizione della domanda di partecipazione al concorso;</w:t>
      </w:r>
    </w:p>
    <w:p w:rsidR="00E53D00" w:rsidRPr="00092291" w:rsidRDefault="00E53D00" w:rsidP="00B65C53">
      <w:pPr>
        <w:pStyle w:val="Paragrafoelenco"/>
        <w:numPr>
          <w:ilvl w:val="0"/>
          <w:numId w:val="6"/>
        </w:numPr>
        <w:autoSpaceDE w:val="0"/>
        <w:autoSpaceDN w:val="0"/>
        <w:adjustRightInd w:val="0"/>
        <w:spacing w:after="0" w:line="240" w:lineRule="auto"/>
        <w:jc w:val="both"/>
        <w:rPr>
          <w:rFonts w:cs="Calibri"/>
          <w:sz w:val="24"/>
          <w:szCs w:val="24"/>
        </w:rPr>
      </w:pPr>
      <w:r w:rsidRPr="00092291">
        <w:rPr>
          <w:rFonts w:cs="Calibri"/>
          <w:sz w:val="24"/>
          <w:szCs w:val="24"/>
        </w:rPr>
        <w:t>omessa indicazione della selezione alla quale si riferisce la domanda di partecipazione.</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Ai fini della presente procedura non verranno prese in considerazione le domande di mobilità già</w:t>
      </w:r>
      <w:r w:rsidR="00B65C53">
        <w:rPr>
          <w:rFonts w:cs="Calibri"/>
          <w:sz w:val="24"/>
          <w:szCs w:val="24"/>
        </w:rPr>
        <w:t xml:space="preserve"> </w:t>
      </w:r>
      <w:r w:rsidRPr="00E53D00">
        <w:rPr>
          <w:rFonts w:cs="Calibri"/>
          <w:sz w:val="24"/>
          <w:szCs w:val="24"/>
        </w:rPr>
        <w:t>in possesso dell’Amministrazione. Pertanto, coloro che abbiano già presentato domanda di</w:t>
      </w:r>
      <w:r w:rsidR="00B65C53">
        <w:rPr>
          <w:rFonts w:cs="Calibri"/>
          <w:sz w:val="24"/>
          <w:szCs w:val="24"/>
        </w:rPr>
        <w:t xml:space="preserve"> </w:t>
      </w:r>
      <w:r w:rsidRPr="00E53D00">
        <w:rPr>
          <w:rFonts w:cs="Calibri"/>
          <w:sz w:val="24"/>
          <w:szCs w:val="24"/>
        </w:rPr>
        <w:t>mobilità e siano tuttora interessati, dovranno presentare una nuova domanda compilata secondo</w:t>
      </w:r>
      <w:r w:rsidR="00B65C53">
        <w:rPr>
          <w:rFonts w:cs="Calibri"/>
          <w:sz w:val="24"/>
          <w:szCs w:val="24"/>
        </w:rPr>
        <w:t xml:space="preserve"> </w:t>
      </w:r>
      <w:r w:rsidRPr="00E53D00">
        <w:rPr>
          <w:rFonts w:cs="Calibri"/>
          <w:sz w:val="24"/>
          <w:szCs w:val="24"/>
        </w:rPr>
        <w:t>lo schema allegato.</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Non possono accedere all’impiego coloro che:</w:t>
      </w:r>
    </w:p>
    <w:p w:rsidR="00E53D00" w:rsidRPr="00B65C53" w:rsidRDefault="00E53D00" w:rsidP="00B65C53">
      <w:pPr>
        <w:pStyle w:val="Paragrafoelenco"/>
        <w:numPr>
          <w:ilvl w:val="0"/>
          <w:numId w:val="7"/>
        </w:numPr>
        <w:autoSpaceDE w:val="0"/>
        <w:autoSpaceDN w:val="0"/>
        <w:adjustRightInd w:val="0"/>
        <w:spacing w:after="0" w:line="240" w:lineRule="auto"/>
        <w:jc w:val="both"/>
        <w:rPr>
          <w:rFonts w:cs="Calibri"/>
          <w:sz w:val="24"/>
          <w:szCs w:val="24"/>
        </w:rPr>
      </w:pPr>
      <w:r w:rsidRPr="00B65C53">
        <w:rPr>
          <w:rFonts w:cs="Calibri"/>
          <w:sz w:val="24"/>
          <w:szCs w:val="24"/>
        </w:rPr>
        <w:t>siano stati destituiti o dispensati dall’impiego presso una pubblica amministrazione, ovvero</w:t>
      </w:r>
      <w:r w:rsidR="00B65C53" w:rsidRPr="00B65C53">
        <w:rPr>
          <w:rFonts w:cs="Calibri"/>
          <w:sz w:val="24"/>
          <w:szCs w:val="24"/>
        </w:rPr>
        <w:t xml:space="preserve"> </w:t>
      </w:r>
      <w:r w:rsidRPr="00B65C53">
        <w:rPr>
          <w:rFonts w:cs="Calibri"/>
          <w:sz w:val="24"/>
          <w:szCs w:val="24"/>
        </w:rPr>
        <w:t>siano stati licenziati per persistente ed insufficiente rendimento o in esito ad un procedimento</w:t>
      </w:r>
      <w:r w:rsidR="00B65C53" w:rsidRPr="00B65C53">
        <w:rPr>
          <w:rFonts w:cs="Calibri"/>
          <w:sz w:val="24"/>
          <w:szCs w:val="24"/>
        </w:rPr>
        <w:t xml:space="preserve"> </w:t>
      </w:r>
      <w:r w:rsidRPr="00B65C53">
        <w:rPr>
          <w:rFonts w:cs="Calibri"/>
          <w:sz w:val="24"/>
          <w:szCs w:val="24"/>
        </w:rPr>
        <w:t>disciplinare o a seguito dell’accertamento che l’impiego venne conseguito mediante la</w:t>
      </w:r>
      <w:r w:rsidR="00B65C53">
        <w:rPr>
          <w:rFonts w:cs="Calibri"/>
          <w:sz w:val="24"/>
          <w:szCs w:val="24"/>
        </w:rPr>
        <w:t xml:space="preserve"> </w:t>
      </w:r>
      <w:r w:rsidRPr="00B65C53">
        <w:rPr>
          <w:rFonts w:cs="Calibri"/>
          <w:sz w:val="24"/>
          <w:szCs w:val="24"/>
        </w:rPr>
        <w:t>produzione di documenti falsi e comunque con mezzi fraudolenti;</w:t>
      </w:r>
    </w:p>
    <w:p w:rsidR="00E53D00" w:rsidRPr="00B65C53" w:rsidRDefault="00E53D00" w:rsidP="00B65C53">
      <w:pPr>
        <w:pStyle w:val="Paragrafoelenco"/>
        <w:numPr>
          <w:ilvl w:val="0"/>
          <w:numId w:val="7"/>
        </w:numPr>
        <w:autoSpaceDE w:val="0"/>
        <w:autoSpaceDN w:val="0"/>
        <w:adjustRightInd w:val="0"/>
        <w:spacing w:after="0" w:line="240" w:lineRule="auto"/>
        <w:jc w:val="both"/>
        <w:rPr>
          <w:rFonts w:cs="Calibri"/>
          <w:sz w:val="24"/>
          <w:szCs w:val="24"/>
        </w:rPr>
      </w:pPr>
      <w:r w:rsidRPr="00B65C53">
        <w:rPr>
          <w:rFonts w:cs="Calibri"/>
          <w:sz w:val="24"/>
          <w:szCs w:val="24"/>
        </w:rPr>
        <w:t>abbiano riportato condanne penali. L’Amministrazione, salvi i casi, stabiliti dalla legge, che per</w:t>
      </w:r>
      <w:r w:rsidR="00B65C53" w:rsidRPr="00B65C53">
        <w:rPr>
          <w:rFonts w:cs="Calibri"/>
          <w:sz w:val="24"/>
          <w:szCs w:val="24"/>
        </w:rPr>
        <w:t xml:space="preserve"> </w:t>
      </w:r>
      <w:r w:rsidRPr="00B65C53">
        <w:rPr>
          <w:rFonts w:cs="Calibri"/>
          <w:sz w:val="24"/>
          <w:szCs w:val="24"/>
        </w:rPr>
        <w:t>alcune tipologie di reati escludono l’ammissibilità all’impiego, si riserva di valutare, a proprio</w:t>
      </w:r>
      <w:r w:rsidR="00B65C53" w:rsidRPr="00B65C53">
        <w:rPr>
          <w:rFonts w:cs="Calibri"/>
          <w:sz w:val="24"/>
          <w:szCs w:val="24"/>
        </w:rPr>
        <w:t xml:space="preserve"> </w:t>
      </w:r>
      <w:r w:rsidRPr="00B65C53">
        <w:rPr>
          <w:rFonts w:cs="Calibri"/>
          <w:sz w:val="24"/>
          <w:szCs w:val="24"/>
        </w:rPr>
        <w:t>insindacabile giudizio, l’ammissibilità all’impiego di coloro che abbiano riportato condanna</w:t>
      </w:r>
      <w:r w:rsidR="00B65C53" w:rsidRPr="00B65C53">
        <w:rPr>
          <w:rFonts w:cs="Calibri"/>
          <w:sz w:val="24"/>
          <w:szCs w:val="24"/>
        </w:rPr>
        <w:t xml:space="preserve"> </w:t>
      </w:r>
      <w:r w:rsidRPr="00B65C53">
        <w:rPr>
          <w:rFonts w:cs="Calibri"/>
          <w:sz w:val="24"/>
          <w:szCs w:val="24"/>
        </w:rPr>
        <w:t>penale irrevocabile alla luce del titolo del reato, dell’attualità o meno, del comportamento</w:t>
      </w:r>
      <w:r w:rsidR="00B65C53">
        <w:rPr>
          <w:rFonts w:cs="Calibri"/>
          <w:sz w:val="24"/>
          <w:szCs w:val="24"/>
        </w:rPr>
        <w:t xml:space="preserve"> </w:t>
      </w:r>
      <w:r w:rsidRPr="00B65C53">
        <w:rPr>
          <w:rFonts w:cs="Calibri"/>
          <w:sz w:val="24"/>
          <w:szCs w:val="24"/>
        </w:rPr>
        <w:t>negativo in relazione alle mansioni della posizione di lavoro messa a selezione.</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2.4. Termini e modalità di trasmissione</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La domanda di ammissione alla procedura selettiva, redatta in carta semplice, secondo lo schema</w:t>
      </w:r>
      <w:r w:rsidR="007E14AC">
        <w:rPr>
          <w:rFonts w:cs="Calibri"/>
          <w:sz w:val="24"/>
          <w:szCs w:val="24"/>
        </w:rPr>
        <w:t xml:space="preserve"> </w:t>
      </w:r>
      <w:r w:rsidRPr="00E53D00">
        <w:rPr>
          <w:rFonts w:cs="Calibri"/>
          <w:sz w:val="24"/>
          <w:szCs w:val="24"/>
        </w:rPr>
        <w:t xml:space="preserve">allegato al presente bando </w:t>
      </w:r>
      <w:r w:rsidR="00B65C53" w:rsidRPr="007E14AC">
        <w:rPr>
          <w:rFonts w:cs="Calibri"/>
          <w:sz w:val="24"/>
          <w:szCs w:val="24"/>
          <w:u w:val="single"/>
        </w:rPr>
        <w:t>dovrà pervenire</w:t>
      </w:r>
      <w:r w:rsidRPr="007E14AC">
        <w:rPr>
          <w:rFonts w:cs="Calibri"/>
          <w:sz w:val="24"/>
          <w:szCs w:val="24"/>
          <w:u w:val="single"/>
        </w:rPr>
        <w:t xml:space="preserve"> improrogabilmente</w:t>
      </w:r>
      <w:r w:rsidRPr="00E53D00">
        <w:rPr>
          <w:rFonts w:cs="Calibri"/>
          <w:sz w:val="24"/>
          <w:szCs w:val="24"/>
        </w:rPr>
        <w:t xml:space="preserve"> </w:t>
      </w:r>
      <w:r w:rsidRPr="00E53D00">
        <w:rPr>
          <w:rFonts w:cs="Calibri,Bold"/>
          <w:b/>
          <w:bCs/>
          <w:sz w:val="24"/>
          <w:szCs w:val="24"/>
        </w:rPr>
        <w:t>entro le ore 13.00 del</w:t>
      </w:r>
      <w:r w:rsidR="007E14AC">
        <w:rPr>
          <w:rFonts w:cs="Calibri,Bold"/>
          <w:b/>
          <w:bCs/>
          <w:sz w:val="24"/>
          <w:szCs w:val="24"/>
        </w:rPr>
        <w:t xml:space="preserve"> </w:t>
      </w:r>
      <w:r w:rsidRPr="00E53D00">
        <w:rPr>
          <w:rFonts w:cs="Calibri,Bold"/>
          <w:b/>
          <w:bCs/>
          <w:sz w:val="24"/>
          <w:szCs w:val="24"/>
        </w:rPr>
        <w:t>13.</w:t>
      </w:r>
      <w:r w:rsidR="00B65C53">
        <w:rPr>
          <w:rFonts w:cs="Calibri,Bold"/>
          <w:b/>
          <w:bCs/>
          <w:sz w:val="24"/>
          <w:szCs w:val="24"/>
        </w:rPr>
        <w:t>09</w:t>
      </w:r>
      <w:r w:rsidRPr="00E53D00">
        <w:rPr>
          <w:rFonts w:cs="Calibri,Bold"/>
          <w:b/>
          <w:bCs/>
          <w:sz w:val="24"/>
          <w:szCs w:val="24"/>
        </w:rPr>
        <w:t xml:space="preserve">.2019 </w:t>
      </w:r>
      <w:r w:rsidRPr="00E53D00">
        <w:rPr>
          <w:rFonts w:cs="Calibri"/>
          <w:sz w:val="24"/>
          <w:szCs w:val="24"/>
        </w:rPr>
        <w:t>e può essere presentata secondo le seguenti modalità:</w:t>
      </w:r>
    </w:p>
    <w:p w:rsidR="00B65C53" w:rsidRDefault="00E53D00" w:rsidP="007E14AC">
      <w:pPr>
        <w:spacing w:after="0"/>
        <w:jc w:val="both"/>
        <w:rPr>
          <w:rFonts w:cs="Calibri"/>
          <w:sz w:val="24"/>
          <w:szCs w:val="24"/>
        </w:rPr>
      </w:pPr>
      <w:r w:rsidRPr="00E53D00">
        <w:rPr>
          <w:rFonts w:cs="Calibri,Bold"/>
          <w:b/>
          <w:bCs/>
          <w:sz w:val="24"/>
          <w:szCs w:val="24"/>
        </w:rPr>
        <w:t xml:space="preserve">a) </w:t>
      </w:r>
      <w:r w:rsidRPr="00E53D00">
        <w:rPr>
          <w:rFonts w:cs="Calibri"/>
          <w:sz w:val="24"/>
          <w:szCs w:val="24"/>
        </w:rPr>
        <w:t>mediante consegna diretta all’Ufficio Protocollo dell’Ente;</w:t>
      </w:r>
    </w:p>
    <w:p w:rsidR="00E53D00" w:rsidRPr="00E53D00" w:rsidRDefault="00E53D00" w:rsidP="007E14AC">
      <w:pPr>
        <w:spacing w:after="0"/>
        <w:jc w:val="both"/>
        <w:rPr>
          <w:rFonts w:cs="Calibri"/>
          <w:color w:val="000000"/>
          <w:sz w:val="24"/>
          <w:szCs w:val="24"/>
        </w:rPr>
      </w:pPr>
      <w:r w:rsidRPr="00E53D00">
        <w:rPr>
          <w:rFonts w:cs="Calibri,Bold"/>
          <w:b/>
          <w:bCs/>
          <w:color w:val="000000"/>
          <w:sz w:val="24"/>
          <w:szCs w:val="24"/>
        </w:rPr>
        <w:t xml:space="preserve">b) </w:t>
      </w:r>
      <w:r w:rsidRPr="00E53D00">
        <w:rPr>
          <w:rFonts w:cs="Calibri"/>
          <w:color w:val="000000"/>
          <w:sz w:val="24"/>
          <w:szCs w:val="24"/>
        </w:rPr>
        <w:t xml:space="preserve">tramite raccomandata A/R indirizzata al Comune di </w:t>
      </w:r>
      <w:proofErr w:type="spellStart"/>
      <w:r w:rsidR="00B65C53">
        <w:rPr>
          <w:rFonts w:cs="Calibri"/>
          <w:color w:val="000000"/>
          <w:sz w:val="24"/>
          <w:szCs w:val="24"/>
        </w:rPr>
        <w:t>Villanovaforru</w:t>
      </w:r>
      <w:proofErr w:type="spellEnd"/>
      <w:r w:rsidRPr="00E53D00">
        <w:rPr>
          <w:rFonts w:cs="Calibri"/>
          <w:color w:val="000000"/>
          <w:sz w:val="24"/>
          <w:szCs w:val="24"/>
        </w:rPr>
        <w:t xml:space="preserve">, </w:t>
      </w:r>
      <w:r w:rsidR="00B65C53">
        <w:rPr>
          <w:rFonts w:cs="Calibri"/>
          <w:color w:val="000000"/>
          <w:sz w:val="24"/>
          <w:szCs w:val="24"/>
        </w:rPr>
        <w:t>Piazza Costituzione</w:t>
      </w:r>
      <w:r w:rsidRPr="00E53D00">
        <w:rPr>
          <w:rFonts w:cs="Calibri"/>
          <w:color w:val="000000"/>
          <w:sz w:val="24"/>
          <w:szCs w:val="24"/>
        </w:rPr>
        <w:t xml:space="preserve"> n. </w:t>
      </w:r>
      <w:r w:rsidR="00B65C53">
        <w:rPr>
          <w:rFonts w:cs="Calibri"/>
          <w:color w:val="000000"/>
          <w:sz w:val="24"/>
          <w:szCs w:val="24"/>
        </w:rPr>
        <w:t xml:space="preserve">1 </w:t>
      </w:r>
      <w:r w:rsidR="00B65C53" w:rsidRPr="00B65C53">
        <w:rPr>
          <w:rFonts w:cs="Calibri"/>
          <w:color w:val="000000"/>
          <w:sz w:val="24"/>
          <w:szCs w:val="24"/>
          <w:u w:val="single"/>
        </w:rPr>
        <w:t>con ricezione al Comune entro i termini su indicati</w:t>
      </w:r>
      <w:r w:rsidRPr="00E53D00">
        <w:rPr>
          <w:rFonts w:cs="Calibri"/>
          <w:color w:val="000000"/>
          <w:sz w:val="24"/>
          <w:szCs w:val="24"/>
        </w:rPr>
        <w:t>;</w:t>
      </w:r>
    </w:p>
    <w:p w:rsidR="00E53D00" w:rsidRPr="00E53D00" w:rsidRDefault="00E53D00" w:rsidP="007E14AC">
      <w:pPr>
        <w:autoSpaceDE w:val="0"/>
        <w:autoSpaceDN w:val="0"/>
        <w:adjustRightInd w:val="0"/>
        <w:spacing w:after="0" w:line="240" w:lineRule="auto"/>
        <w:jc w:val="both"/>
        <w:rPr>
          <w:rFonts w:cs="Calibri"/>
          <w:color w:val="000000"/>
          <w:sz w:val="24"/>
          <w:szCs w:val="24"/>
        </w:rPr>
      </w:pPr>
      <w:r w:rsidRPr="00E53D00">
        <w:rPr>
          <w:rFonts w:cs="Calibri,Bold"/>
          <w:b/>
          <w:bCs/>
          <w:color w:val="000000"/>
          <w:sz w:val="24"/>
          <w:szCs w:val="24"/>
        </w:rPr>
        <w:t xml:space="preserve">c) </w:t>
      </w:r>
      <w:r w:rsidRPr="00E53D00">
        <w:rPr>
          <w:rFonts w:cs="Calibri"/>
          <w:color w:val="000000"/>
          <w:sz w:val="24"/>
          <w:szCs w:val="24"/>
        </w:rPr>
        <w:t xml:space="preserve">mediante posta elettronica certificata all’indirizzo </w:t>
      </w:r>
      <w:r w:rsidR="00B65C53">
        <w:rPr>
          <w:rFonts w:cs="Calibri"/>
          <w:color w:val="0000FF"/>
          <w:sz w:val="24"/>
          <w:szCs w:val="24"/>
        </w:rPr>
        <w:t>protocollo</w:t>
      </w:r>
      <w:r w:rsidRPr="00E53D00">
        <w:rPr>
          <w:rFonts w:cs="Calibri"/>
          <w:color w:val="0000FF"/>
          <w:sz w:val="24"/>
          <w:szCs w:val="24"/>
        </w:rPr>
        <w:t>.</w:t>
      </w:r>
      <w:r w:rsidR="00B65C53">
        <w:rPr>
          <w:rFonts w:cs="Calibri"/>
          <w:color w:val="0000FF"/>
          <w:sz w:val="24"/>
          <w:szCs w:val="24"/>
        </w:rPr>
        <w:t>villanovaforru</w:t>
      </w:r>
      <w:r w:rsidRPr="00E53D00">
        <w:rPr>
          <w:rFonts w:cs="Calibri"/>
          <w:color w:val="0000FF"/>
          <w:sz w:val="24"/>
          <w:szCs w:val="24"/>
        </w:rPr>
        <w:t>@</w:t>
      </w:r>
      <w:r w:rsidR="00B65C53">
        <w:rPr>
          <w:rFonts w:cs="Calibri"/>
          <w:color w:val="0000FF"/>
          <w:sz w:val="24"/>
          <w:szCs w:val="24"/>
        </w:rPr>
        <w:t>pec.comunas.it</w:t>
      </w:r>
      <w:r w:rsidRPr="00E53D00">
        <w:rPr>
          <w:rFonts w:cs="Calibri"/>
          <w:color w:val="0000FF"/>
          <w:sz w:val="24"/>
          <w:szCs w:val="24"/>
        </w:rPr>
        <w:t xml:space="preserve"> </w:t>
      </w:r>
      <w:r w:rsidRPr="00E53D00">
        <w:rPr>
          <w:rFonts w:cs="Calibri"/>
          <w:color w:val="000000"/>
          <w:sz w:val="24"/>
          <w:szCs w:val="24"/>
        </w:rPr>
        <w:t>ai sensi dell’art.</w:t>
      </w:r>
      <w:r w:rsidR="00B65C53">
        <w:rPr>
          <w:rFonts w:cs="Calibri"/>
          <w:color w:val="000000"/>
          <w:sz w:val="24"/>
          <w:szCs w:val="24"/>
        </w:rPr>
        <w:t xml:space="preserve"> </w:t>
      </w:r>
      <w:r w:rsidRPr="00E53D00">
        <w:rPr>
          <w:rFonts w:cs="Calibri"/>
          <w:color w:val="000000"/>
          <w:sz w:val="24"/>
          <w:szCs w:val="24"/>
        </w:rPr>
        <w:t>65 del D.lgs. 7 marzo 2005, n. 82.</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La data di spedizione delle domande è comprovata:</w:t>
      </w:r>
    </w:p>
    <w:p w:rsidR="00E53D00" w:rsidRPr="007E14AC" w:rsidRDefault="00E53D00" w:rsidP="007E14AC">
      <w:pPr>
        <w:pStyle w:val="Paragrafoelenco"/>
        <w:numPr>
          <w:ilvl w:val="0"/>
          <w:numId w:val="10"/>
        </w:numPr>
        <w:autoSpaceDE w:val="0"/>
        <w:autoSpaceDN w:val="0"/>
        <w:adjustRightInd w:val="0"/>
        <w:spacing w:after="0" w:line="240" w:lineRule="auto"/>
        <w:jc w:val="both"/>
        <w:rPr>
          <w:rFonts w:cs="Calibri"/>
          <w:color w:val="000000"/>
          <w:sz w:val="24"/>
          <w:szCs w:val="24"/>
        </w:rPr>
      </w:pPr>
      <w:r w:rsidRPr="007E14AC">
        <w:rPr>
          <w:rFonts w:cs="Calibri"/>
          <w:color w:val="000000"/>
          <w:sz w:val="24"/>
          <w:szCs w:val="24"/>
        </w:rPr>
        <w:t>dal timbro a data apposto a cura dell’Ufficio protocollo;</w:t>
      </w:r>
    </w:p>
    <w:p w:rsidR="00E53D00" w:rsidRPr="007E14AC" w:rsidRDefault="00E53D00" w:rsidP="007E14AC">
      <w:pPr>
        <w:pStyle w:val="Paragrafoelenco"/>
        <w:numPr>
          <w:ilvl w:val="0"/>
          <w:numId w:val="10"/>
        </w:numPr>
        <w:autoSpaceDE w:val="0"/>
        <w:autoSpaceDN w:val="0"/>
        <w:adjustRightInd w:val="0"/>
        <w:spacing w:after="0" w:line="240" w:lineRule="auto"/>
        <w:jc w:val="both"/>
        <w:rPr>
          <w:rFonts w:cs="Calibri"/>
          <w:color w:val="000000"/>
          <w:sz w:val="24"/>
          <w:szCs w:val="24"/>
        </w:rPr>
      </w:pPr>
      <w:r w:rsidRPr="007E14AC">
        <w:rPr>
          <w:rFonts w:cs="Calibri"/>
          <w:color w:val="000000"/>
          <w:sz w:val="24"/>
          <w:szCs w:val="24"/>
        </w:rPr>
        <w:t xml:space="preserve">dalla certificazione del sistema informatico, ai sensi dell’art. 65 del D. </w:t>
      </w:r>
      <w:proofErr w:type="spellStart"/>
      <w:r w:rsidRPr="007E14AC">
        <w:rPr>
          <w:rFonts w:cs="Calibri"/>
          <w:color w:val="000000"/>
          <w:sz w:val="24"/>
          <w:szCs w:val="24"/>
        </w:rPr>
        <w:t>Lgs</w:t>
      </w:r>
      <w:proofErr w:type="spellEnd"/>
      <w:r w:rsidRPr="007E14AC">
        <w:rPr>
          <w:rFonts w:cs="Calibri"/>
          <w:color w:val="000000"/>
          <w:sz w:val="24"/>
          <w:szCs w:val="24"/>
        </w:rPr>
        <w:t>. 7 marzo 2005, n. 82,</w:t>
      </w:r>
      <w:r w:rsidR="007E14AC" w:rsidRPr="007E14AC">
        <w:rPr>
          <w:rFonts w:cs="Calibri"/>
          <w:color w:val="000000"/>
          <w:sz w:val="24"/>
          <w:szCs w:val="24"/>
        </w:rPr>
        <w:t xml:space="preserve"> </w:t>
      </w:r>
      <w:r w:rsidRPr="007E14AC">
        <w:rPr>
          <w:rFonts w:cs="Calibri"/>
          <w:color w:val="000000"/>
          <w:sz w:val="24"/>
          <w:szCs w:val="24"/>
        </w:rPr>
        <w:t>per le trasmissioni effettuate via pec.</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La busta contenente la domanda di ammissione alla selezione deve riportare sulla facciata in cui è</w:t>
      </w:r>
      <w:r w:rsidR="009D7A54">
        <w:rPr>
          <w:rFonts w:cs="Calibri"/>
          <w:color w:val="000000"/>
          <w:sz w:val="24"/>
          <w:szCs w:val="24"/>
        </w:rPr>
        <w:t xml:space="preserve"> </w:t>
      </w:r>
      <w:r w:rsidRPr="00E53D00">
        <w:rPr>
          <w:rFonts w:cs="Calibri"/>
          <w:color w:val="000000"/>
          <w:sz w:val="24"/>
          <w:szCs w:val="24"/>
        </w:rPr>
        <w:t>scritto l’indirizzo, o quale oggetto del messaggio di posta elettronica certificata, l’indicazione</w:t>
      </w:r>
      <w:r w:rsidR="009D7A54">
        <w:rPr>
          <w:rFonts w:cs="Calibri"/>
          <w:color w:val="000000"/>
          <w:sz w:val="24"/>
          <w:szCs w:val="24"/>
        </w:rPr>
        <w:t xml:space="preserve"> </w:t>
      </w:r>
      <w:r w:rsidRPr="00E53D00">
        <w:rPr>
          <w:rFonts w:cs="Calibri"/>
          <w:color w:val="000000"/>
          <w:sz w:val="24"/>
          <w:szCs w:val="24"/>
        </w:rPr>
        <w:t xml:space="preserve">“CONTIENE DOMANDA PER SELEZIONE TRAMITE MOBILITA’ PER LA COPERTURA </w:t>
      </w:r>
      <w:proofErr w:type="spellStart"/>
      <w:r w:rsidRPr="00E53D00">
        <w:rPr>
          <w:rFonts w:cs="Calibri"/>
          <w:color w:val="000000"/>
          <w:sz w:val="24"/>
          <w:szCs w:val="24"/>
        </w:rPr>
        <w:t>DI</w:t>
      </w:r>
      <w:proofErr w:type="spellEnd"/>
      <w:r w:rsidRPr="00E53D00">
        <w:rPr>
          <w:rFonts w:cs="Calibri"/>
          <w:color w:val="000000"/>
          <w:sz w:val="24"/>
          <w:szCs w:val="24"/>
        </w:rPr>
        <w:t xml:space="preserve"> </w:t>
      </w:r>
      <w:proofErr w:type="spellStart"/>
      <w:r w:rsidRPr="00E53D00">
        <w:rPr>
          <w:rFonts w:cs="Calibri"/>
          <w:color w:val="000000"/>
          <w:sz w:val="24"/>
          <w:szCs w:val="24"/>
        </w:rPr>
        <w:t>N°</w:t>
      </w:r>
      <w:proofErr w:type="spellEnd"/>
      <w:r w:rsidRPr="00E53D00">
        <w:rPr>
          <w:rFonts w:cs="Calibri"/>
          <w:color w:val="000000"/>
          <w:sz w:val="24"/>
          <w:szCs w:val="24"/>
        </w:rPr>
        <w:t xml:space="preserve"> 1 POSTO </w:t>
      </w:r>
      <w:proofErr w:type="spellStart"/>
      <w:r w:rsidRPr="00E53D00">
        <w:rPr>
          <w:rFonts w:cs="Calibri"/>
          <w:color w:val="000000"/>
          <w:sz w:val="24"/>
          <w:szCs w:val="24"/>
        </w:rPr>
        <w:t>DI</w:t>
      </w:r>
      <w:proofErr w:type="spellEnd"/>
      <w:r w:rsidR="009D7A54">
        <w:rPr>
          <w:rFonts w:cs="Calibri"/>
          <w:color w:val="000000"/>
          <w:sz w:val="24"/>
          <w:szCs w:val="24"/>
        </w:rPr>
        <w:t xml:space="preserve"> </w:t>
      </w:r>
      <w:r w:rsidRPr="00E53D00">
        <w:rPr>
          <w:rFonts w:cs="Calibri"/>
          <w:color w:val="000000"/>
          <w:sz w:val="24"/>
          <w:szCs w:val="24"/>
        </w:rPr>
        <w:t xml:space="preserve">ISTRUTTORE </w:t>
      </w:r>
      <w:r w:rsidR="00993709">
        <w:rPr>
          <w:rFonts w:cs="Calibri"/>
          <w:color w:val="000000"/>
          <w:sz w:val="24"/>
          <w:szCs w:val="24"/>
        </w:rPr>
        <w:t>TECNICO GEOMETRA</w:t>
      </w:r>
      <w:r w:rsidRPr="00E53D00">
        <w:rPr>
          <w:rFonts w:cs="Calibri"/>
          <w:color w:val="000000"/>
          <w:sz w:val="24"/>
          <w:szCs w:val="24"/>
        </w:rPr>
        <w:t xml:space="preserve"> </w:t>
      </w:r>
      <w:proofErr w:type="spellStart"/>
      <w:r w:rsidRPr="00E53D00">
        <w:rPr>
          <w:rFonts w:cs="Calibri"/>
          <w:color w:val="000000"/>
          <w:sz w:val="24"/>
          <w:szCs w:val="24"/>
        </w:rPr>
        <w:t>CAT</w:t>
      </w:r>
      <w:proofErr w:type="spellEnd"/>
      <w:r w:rsidRPr="00E53D00">
        <w:rPr>
          <w:rFonts w:cs="Calibri"/>
          <w:color w:val="000000"/>
          <w:sz w:val="24"/>
          <w:szCs w:val="24"/>
        </w:rPr>
        <w:t>. C”.</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L’Amministrazione non assume responsabilità per la dispersione di comunicazioni dipendente da</w:t>
      </w:r>
      <w:r w:rsidR="009D7A54">
        <w:rPr>
          <w:rFonts w:cs="Calibri"/>
          <w:color w:val="000000"/>
          <w:sz w:val="24"/>
          <w:szCs w:val="24"/>
        </w:rPr>
        <w:t xml:space="preserve"> </w:t>
      </w:r>
      <w:r w:rsidRPr="00E53D00">
        <w:rPr>
          <w:rFonts w:cs="Calibri"/>
          <w:color w:val="000000"/>
          <w:sz w:val="24"/>
          <w:szCs w:val="24"/>
        </w:rPr>
        <w:t>inesatte indicazioni del recapito da parte del concorrente oppure da mancata o tardiva</w:t>
      </w:r>
      <w:r w:rsidR="009D7A54">
        <w:rPr>
          <w:rFonts w:cs="Calibri"/>
          <w:color w:val="000000"/>
          <w:sz w:val="24"/>
          <w:szCs w:val="24"/>
        </w:rPr>
        <w:t xml:space="preserve"> </w:t>
      </w:r>
      <w:r w:rsidRPr="00E53D00">
        <w:rPr>
          <w:rFonts w:cs="Calibri"/>
          <w:color w:val="000000"/>
          <w:sz w:val="24"/>
          <w:szCs w:val="24"/>
        </w:rPr>
        <w:t>comunicazione del cambiamento dell’indirizzo indicato nella domanda, né per eventuali disguidi</w:t>
      </w:r>
      <w:r w:rsidR="00DC2DBD">
        <w:rPr>
          <w:rFonts w:cs="Calibri"/>
          <w:color w:val="000000"/>
          <w:sz w:val="24"/>
          <w:szCs w:val="24"/>
        </w:rPr>
        <w:t xml:space="preserve"> </w:t>
      </w:r>
      <w:r w:rsidRPr="00E53D00">
        <w:rPr>
          <w:rFonts w:cs="Calibri"/>
          <w:color w:val="000000"/>
          <w:sz w:val="24"/>
          <w:szCs w:val="24"/>
        </w:rPr>
        <w:t>postali o telegrafici o telematici comunque imputabili a fatto di terzi, a caso fortuito o forza</w:t>
      </w:r>
      <w:r w:rsidR="00DC2DBD">
        <w:rPr>
          <w:rFonts w:cs="Calibri"/>
          <w:color w:val="000000"/>
          <w:sz w:val="24"/>
          <w:szCs w:val="24"/>
        </w:rPr>
        <w:t xml:space="preserve"> </w:t>
      </w:r>
      <w:r w:rsidRPr="00E53D00">
        <w:rPr>
          <w:rFonts w:cs="Calibri"/>
          <w:color w:val="000000"/>
          <w:sz w:val="24"/>
          <w:szCs w:val="24"/>
        </w:rPr>
        <w:t>maggiore.</w:t>
      </w:r>
    </w:p>
    <w:p w:rsidR="00E53D00" w:rsidRPr="00E53D00" w:rsidRDefault="00E53D00" w:rsidP="00E53D00">
      <w:pPr>
        <w:autoSpaceDE w:val="0"/>
        <w:autoSpaceDN w:val="0"/>
        <w:adjustRightInd w:val="0"/>
        <w:spacing w:after="0" w:line="240" w:lineRule="auto"/>
        <w:jc w:val="both"/>
        <w:rPr>
          <w:rFonts w:cs="Calibri,Bold"/>
          <w:b/>
          <w:bCs/>
          <w:color w:val="000000"/>
          <w:sz w:val="24"/>
          <w:szCs w:val="24"/>
        </w:rPr>
      </w:pPr>
      <w:r w:rsidRPr="00E53D00">
        <w:rPr>
          <w:rFonts w:cs="Calibri,Bold"/>
          <w:b/>
          <w:bCs/>
          <w:color w:val="000000"/>
          <w:sz w:val="24"/>
          <w:szCs w:val="24"/>
        </w:rPr>
        <w:t>3. PROCEDURA SELETTIVA</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L’individuazione del candidato prescelto sarà effettuata sulla base della valutazione dei titoli</w:t>
      </w:r>
      <w:r w:rsidR="00DC2DBD">
        <w:rPr>
          <w:rFonts w:cs="Calibri"/>
          <w:color w:val="000000"/>
          <w:sz w:val="24"/>
          <w:szCs w:val="24"/>
        </w:rPr>
        <w:t xml:space="preserve"> </w:t>
      </w:r>
      <w:r w:rsidRPr="00E53D00">
        <w:rPr>
          <w:rFonts w:cs="Calibri"/>
          <w:color w:val="000000"/>
          <w:sz w:val="24"/>
          <w:szCs w:val="24"/>
        </w:rPr>
        <w:t>(studio, servizio e titoli vari) e di un colloquio che tenderà ad accertare il possesso delle</w:t>
      </w:r>
      <w:r w:rsidR="00DC2DBD">
        <w:rPr>
          <w:rFonts w:cs="Calibri"/>
          <w:color w:val="000000"/>
          <w:sz w:val="24"/>
          <w:szCs w:val="24"/>
        </w:rPr>
        <w:t xml:space="preserve"> </w:t>
      </w:r>
      <w:r w:rsidRPr="00E53D00">
        <w:rPr>
          <w:rFonts w:cs="Calibri"/>
          <w:color w:val="000000"/>
          <w:sz w:val="24"/>
          <w:szCs w:val="24"/>
        </w:rPr>
        <w:lastRenderedPageBreak/>
        <w:t>competenze professionali richieste per lo svolgimento delle mansioni proprie della posizione da</w:t>
      </w:r>
      <w:r w:rsidR="00DC2DBD">
        <w:rPr>
          <w:rFonts w:cs="Calibri"/>
          <w:color w:val="000000"/>
          <w:sz w:val="24"/>
          <w:szCs w:val="24"/>
        </w:rPr>
        <w:t xml:space="preserve"> </w:t>
      </w:r>
      <w:r w:rsidRPr="00E53D00">
        <w:rPr>
          <w:rFonts w:cs="Calibri"/>
          <w:color w:val="000000"/>
          <w:sz w:val="24"/>
          <w:szCs w:val="24"/>
        </w:rPr>
        <w:t>ricoprire.</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La votazione finale sarà determinata sommando il punteggio ottenuto nella valutazione dei titoli</w:t>
      </w:r>
      <w:r w:rsidR="00DC2DBD">
        <w:rPr>
          <w:rFonts w:cs="Calibri"/>
          <w:color w:val="000000"/>
          <w:sz w:val="24"/>
          <w:szCs w:val="24"/>
        </w:rPr>
        <w:t xml:space="preserve"> </w:t>
      </w:r>
      <w:r w:rsidRPr="00E53D00">
        <w:rPr>
          <w:rFonts w:cs="Calibri"/>
          <w:color w:val="000000"/>
          <w:sz w:val="24"/>
          <w:szCs w:val="24"/>
        </w:rPr>
        <w:t>ed il voto conseguito nel colloquio.</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Per la valutazione dei candidati, la Commissione dispone di </w:t>
      </w:r>
      <w:r w:rsidR="00DC2DBD" w:rsidRPr="007E14AC">
        <w:rPr>
          <w:rFonts w:cs="Calibri"/>
          <w:color w:val="000000"/>
          <w:sz w:val="24"/>
          <w:szCs w:val="24"/>
          <w:u w:val="single"/>
        </w:rPr>
        <w:t>60</w:t>
      </w:r>
      <w:r w:rsidRPr="007E14AC">
        <w:rPr>
          <w:rFonts w:cs="Calibri"/>
          <w:color w:val="000000"/>
          <w:sz w:val="24"/>
          <w:szCs w:val="24"/>
          <w:u w:val="single"/>
        </w:rPr>
        <w:t xml:space="preserve"> (</w:t>
      </w:r>
      <w:r w:rsidR="00DC2DBD" w:rsidRPr="007E14AC">
        <w:rPr>
          <w:rFonts w:cs="Calibri"/>
          <w:color w:val="000000"/>
          <w:sz w:val="24"/>
          <w:szCs w:val="24"/>
          <w:u w:val="single"/>
        </w:rPr>
        <w:t>sessanta</w:t>
      </w:r>
      <w:r w:rsidRPr="007E14AC">
        <w:rPr>
          <w:rFonts w:cs="Calibri"/>
          <w:color w:val="000000"/>
          <w:sz w:val="24"/>
          <w:szCs w:val="24"/>
          <w:u w:val="single"/>
        </w:rPr>
        <w:t>)</w:t>
      </w:r>
      <w:r w:rsidRPr="00E53D00">
        <w:rPr>
          <w:rFonts w:cs="Calibri"/>
          <w:color w:val="000000"/>
          <w:sz w:val="24"/>
          <w:szCs w:val="24"/>
        </w:rPr>
        <w:t xml:space="preserve"> punti così ripartiti:</w:t>
      </w:r>
    </w:p>
    <w:p w:rsidR="00E53D00" w:rsidRPr="00092291" w:rsidRDefault="00E53D00" w:rsidP="00E53D00">
      <w:pPr>
        <w:autoSpaceDE w:val="0"/>
        <w:autoSpaceDN w:val="0"/>
        <w:adjustRightInd w:val="0"/>
        <w:spacing w:after="0" w:line="240" w:lineRule="auto"/>
        <w:jc w:val="both"/>
        <w:rPr>
          <w:rFonts w:cs="Calibri"/>
          <w:b/>
          <w:color w:val="000000"/>
          <w:sz w:val="24"/>
          <w:szCs w:val="24"/>
          <w:u w:val="single"/>
        </w:rPr>
      </w:pPr>
      <w:r w:rsidRPr="00092291">
        <w:rPr>
          <w:rFonts w:cs="Calibri"/>
          <w:b/>
          <w:color w:val="000000"/>
          <w:sz w:val="24"/>
          <w:szCs w:val="24"/>
          <w:u w:val="single"/>
        </w:rPr>
        <w:t>Titoli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punti </w:t>
      </w:r>
      <w:r w:rsidR="00DC2DBD">
        <w:rPr>
          <w:rFonts w:cs="Calibri"/>
          <w:color w:val="000000"/>
          <w:sz w:val="24"/>
          <w:szCs w:val="24"/>
        </w:rPr>
        <w:t>30</w:t>
      </w:r>
    </w:p>
    <w:p w:rsidR="00E53D00" w:rsidRPr="00092291" w:rsidRDefault="00E53D00" w:rsidP="00E53D00">
      <w:pPr>
        <w:autoSpaceDE w:val="0"/>
        <w:autoSpaceDN w:val="0"/>
        <w:adjustRightInd w:val="0"/>
        <w:spacing w:after="0" w:line="240" w:lineRule="auto"/>
        <w:jc w:val="both"/>
        <w:rPr>
          <w:rFonts w:cs="Calibri"/>
          <w:b/>
          <w:color w:val="000000"/>
          <w:sz w:val="24"/>
          <w:szCs w:val="24"/>
          <w:u w:val="single"/>
        </w:rPr>
      </w:pPr>
      <w:r w:rsidRPr="00092291">
        <w:rPr>
          <w:rFonts w:cs="Calibri"/>
          <w:b/>
          <w:color w:val="000000"/>
          <w:sz w:val="24"/>
          <w:szCs w:val="24"/>
          <w:u w:val="single"/>
        </w:rPr>
        <w:t>Colloquio</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punti </w:t>
      </w:r>
      <w:r w:rsidR="00DC2DBD">
        <w:rPr>
          <w:rFonts w:cs="Calibri"/>
          <w:color w:val="000000"/>
          <w:sz w:val="24"/>
          <w:szCs w:val="24"/>
        </w:rPr>
        <w:t>30</w:t>
      </w:r>
    </w:p>
    <w:p w:rsid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Il punteggio da assegnare alle diverse categorie di titoli, pari a </w:t>
      </w:r>
      <w:r w:rsidR="00DC2DBD">
        <w:rPr>
          <w:rFonts w:cs="Calibri"/>
          <w:color w:val="000000"/>
          <w:sz w:val="24"/>
          <w:szCs w:val="24"/>
        </w:rPr>
        <w:t>30</w:t>
      </w:r>
      <w:r w:rsidRPr="00E53D00">
        <w:rPr>
          <w:rFonts w:cs="Calibri"/>
          <w:color w:val="000000"/>
          <w:sz w:val="24"/>
          <w:szCs w:val="24"/>
        </w:rPr>
        <w:t xml:space="preserve"> (</w:t>
      </w:r>
      <w:r w:rsidR="003D54A1">
        <w:rPr>
          <w:rFonts w:cs="Calibri"/>
          <w:color w:val="000000"/>
          <w:sz w:val="24"/>
          <w:szCs w:val="24"/>
        </w:rPr>
        <w:t>trenta</w:t>
      </w:r>
      <w:r w:rsidRPr="00E53D00">
        <w:rPr>
          <w:rFonts w:cs="Calibri"/>
          <w:color w:val="000000"/>
          <w:sz w:val="24"/>
          <w:szCs w:val="24"/>
        </w:rPr>
        <w:t>), è ripartito come di</w:t>
      </w:r>
      <w:r w:rsidR="00092291">
        <w:rPr>
          <w:rFonts w:cs="Calibri"/>
          <w:color w:val="000000"/>
          <w:sz w:val="24"/>
          <w:szCs w:val="24"/>
        </w:rPr>
        <w:t xml:space="preserve"> </w:t>
      </w:r>
      <w:r w:rsidRPr="00E53D00">
        <w:rPr>
          <w:rFonts w:cs="Calibri"/>
          <w:color w:val="000000"/>
          <w:sz w:val="24"/>
          <w:szCs w:val="24"/>
        </w:rPr>
        <w:t>seguito specificato:</w:t>
      </w:r>
    </w:p>
    <w:p w:rsidR="003D54A1" w:rsidRPr="00E53D00" w:rsidRDefault="003D54A1" w:rsidP="003D54A1">
      <w:pPr>
        <w:autoSpaceDE w:val="0"/>
        <w:autoSpaceDN w:val="0"/>
        <w:adjustRightInd w:val="0"/>
        <w:spacing w:after="0" w:line="240" w:lineRule="auto"/>
        <w:jc w:val="both"/>
        <w:rPr>
          <w:rFonts w:cs="Calibri"/>
          <w:color w:val="000000"/>
          <w:sz w:val="24"/>
          <w:szCs w:val="24"/>
        </w:rPr>
      </w:pPr>
      <w:r w:rsidRPr="00092291">
        <w:rPr>
          <w:rFonts w:cs="Calibri"/>
          <w:color w:val="000000"/>
          <w:sz w:val="24"/>
          <w:szCs w:val="24"/>
          <w:u w:val="single"/>
        </w:rPr>
        <w:t>Titoli di servizio</w:t>
      </w:r>
      <w:r w:rsidRPr="00E53D00">
        <w:rPr>
          <w:rFonts w:cs="Calibri"/>
          <w:color w:val="000000"/>
          <w:sz w:val="24"/>
          <w:szCs w:val="24"/>
        </w:rPr>
        <w:t xml:space="preserve"> </w:t>
      </w:r>
      <w:proofErr w:type="spellStart"/>
      <w:r w:rsidR="00092291">
        <w:rPr>
          <w:rFonts w:cs="Calibri"/>
          <w:color w:val="000000"/>
          <w:sz w:val="24"/>
          <w:szCs w:val="24"/>
        </w:rPr>
        <w:t>max</w:t>
      </w:r>
      <w:proofErr w:type="spellEnd"/>
      <w:r w:rsidR="00092291">
        <w:rPr>
          <w:rFonts w:cs="Calibri"/>
          <w:color w:val="000000"/>
          <w:sz w:val="24"/>
          <w:szCs w:val="24"/>
        </w:rPr>
        <w:t xml:space="preserve"> </w:t>
      </w:r>
      <w:r w:rsidRPr="00092291">
        <w:rPr>
          <w:rFonts w:cs="Calibri"/>
          <w:b/>
          <w:color w:val="000000"/>
          <w:sz w:val="24"/>
          <w:szCs w:val="24"/>
        </w:rPr>
        <w:t>punti 15</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092291">
        <w:rPr>
          <w:rFonts w:cs="Calibri"/>
          <w:color w:val="000000"/>
          <w:sz w:val="24"/>
          <w:szCs w:val="24"/>
          <w:u w:val="single"/>
        </w:rPr>
        <w:t>Titoli di studio</w:t>
      </w:r>
      <w:r w:rsidRPr="00E53D00">
        <w:rPr>
          <w:rFonts w:cs="Calibri"/>
          <w:color w:val="000000"/>
          <w:sz w:val="24"/>
          <w:szCs w:val="24"/>
        </w:rPr>
        <w:t xml:space="preserve"> </w:t>
      </w:r>
      <w:proofErr w:type="spellStart"/>
      <w:r w:rsidR="00092291">
        <w:rPr>
          <w:rFonts w:cs="Calibri"/>
          <w:color w:val="000000"/>
          <w:sz w:val="24"/>
          <w:szCs w:val="24"/>
        </w:rPr>
        <w:t>max</w:t>
      </w:r>
      <w:proofErr w:type="spellEnd"/>
      <w:r w:rsidR="00092291">
        <w:rPr>
          <w:rFonts w:cs="Calibri"/>
          <w:color w:val="000000"/>
          <w:sz w:val="24"/>
          <w:szCs w:val="24"/>
        </w:rPr>
        <w:t xml:space="preserve"> </w:t>
      </w:r>
      <w:r w:rsidRPr="00092291">
        <w:rPr>
          <w:rFonts w:cs="Calibri"/>
          <w:b/>
          <w:color w:val="000000"/>
          <w:sz w:val="24"/>
          <w:szCs w:val="24"/>
        </w:rPr>
        <w:t xml:space="preserve">punti </w:t>
      </w:r>
      <w:r w:rsidR="003D54A1" w:rsidRPr="00092291">
        <w:rPr>
          <w:rFonts w:cs="Calibri"/>
          <w:b/>
          <w:color w:val="000000"/>
          <w:sz w:val="24"/>
          <w:szCs w:val="24"/>
        </w:rPr>
        <w:t>10</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092291">
        <w:rPr>
          <w:rFonts w:cs="Calibri"/>
          <w:color w:val="000000"/>
          <w:sz w:val="24"/>
          <w:szCs w:val="24"/>
          <w:u w:val="single"/>
        </w:rPr>
        <w:t>Titoli vari</w:t>
      </w:r>
      <w:r w:rsidRPr="00E53D00">
        <w:rPr>
          <w:rFonts w:cs="Calibri"/>
          <w:color w:val="000000"/>
          <w:sz w:val="24"/>
          <w:szCs w:val="24"/>
        </w:rPr>
        <w:t xml:space="preserve"> </w:t>
      </w:r>
      <w:proofErr w:type="spellStart"/>
      <w:r w:rsidR="00092291">
        <w:rPr>
          <w:rFonts w:cs="Calibri"/>
          <w:color w:val="000000"/>
          <w:sz w:val="24"/>
          <w:szCs w:val="24"/>
        </w:rPr>
        <w:t>max</w:t>
      </w:r>
      <w:proofErr w:type="spellEnd"/>
      <w:r w:rsidR="00092291">
        <w:rPr>
          <w:rFonts w:cs="Calibri"/>
          <w:color w:val="000000"/>
          <w:sz w:val="24"/>
          <w:szCs w:val="24"/>
        </w:rPr>
        <w:t xml:space="preserve"> </w:t>
      </w:r>
      <w:r w:rsidRPr="00092291">
        <w:rPr>
          <w:rFonts w:cs="Calibri"/>
          <w:b/>
          <w:color w:val="000000"/>
          <w:sz w:val="24"/>
          <w:szCs w:val="24"/>
        </w:rPr>
        <w:t xml:space="preserve">punti </w:t>
      </w:r>
      <w:r w:rsidR="003D54A1" w:rsidRPr="00092291">
        <w:rPr>
          <w:rFonts w:cs="Calibri"/>
          <w:b/>
          <w:color w:val="000000"/>
          <w:sz w:val="24"/>
          <w:szCs w:val="24"/>
        </w:rPr>
        <w:t>5</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La valutazione dei titoli avverrà secondo i criteri </w:t>
      </w:r>
      <w:r w:rsidR="003D54A1">
        <w:rPr>
          <w:rFonts w:cs="Calibri"/>
          <w:color w:val="000000"/>
          <w:sz w:val="24"/>
          <w:szCs w:val="24"/>
        </w:rPr>
        <w:t>previsti dall'art. 9 del</w:t>
      </w:r>
      <w:r w:rsidRPr="00E53D00">
        <w:rPr>
          <w:rFonts w:cs="Calibri"/>
          <w:color w:val="000000"/>
          <w:sz w:val="24"/>
          <w:szCs w:val="24"/>
        </w:rPr>
        <w:t xml:space="preserve"> vigente</w:t>
      </w:r>
      <w:r w:rsidR="003D54A1">
        <w:rPr>
          <w:rFonts w:cs="Calibri"/>
          <w:color w:val="000000"/>
          <w:sz w:val="24"/>
          <w:szCs w:val="24"/>
        </w:rPr>
        <w:t xml:space="preserve"> </w:t>
      </w:r>
      <w:r w:rsidRPr="00E53D00">
        <w:rPr>
          <w:rFonts w:cs="Calibri"/>
          <w:color w:val="000000"/>
          <w:sz w:val="24"/>
          <w:szCs w:val="24"/>
        </w:rPr>
        <w:t>Regolamento comunale per l’accesso agli impieghi.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Nella valutazione del colloquio si terrà conto, oltre che della preparazione nelle materie specifiche</w:t>
      </w:r>
      <w:r w:rsidR="003D54A1">
        <w:rPr>
          <w:rFonts w:cs="Calibri"/>
          <w:color w:val="000000"/>
          <w:sz w:val="24"/>
          <w:szCs w:val="24"/>
        </w:rPr>
        <w:t xml:space="preserve"> </w:t>
      </w:r>
      <w:r w:rsidRPr="00E53D00">
        <w:rPr>
          <w:rFonts w:cs="Calibri"/>
          <w:color w:val="000000"/>
          <w:sz w:val="24"/>
          <w:szCs w:val="24"/>
        </w:rPr>
        <w:t>relative alle attività del posto a selezione, del grado di autonomia nell’esecuzione del lavoro, delle</w:t>
      </w:r>
      <w:r w:rsidR="003D54A1">
        <w:rPr>
          <w:rFonts w:cs="Calibri"/>
          <w:color w:val="000000"/>
          <w:sz w:val="24"/>
          <w:szCs w:val="24"/>
        </w:rPr>
        <w:t xml:space="preserve"> </w:t>
      </w:r>
      <w:r w:rsidRPr="00E53D00">
        <w:rPr>
          <w:rFonts w:cs="Calibri"/>
          <w:color w:val="000000"/>
          <w:sz w:val="24"/>
          <w:szCs w:val="24"/>
        </w:rPr>
        <w:t>conoscenze tecniche del lavoro e delle procedure di gestione dei software in dotazione all’Ente,nonché della capacità di individuare soluzioni innovative.</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La Commissione, immediatamente prima dello svolgimento della sessione dei colloqui,</w:t>
      </w:r>
      <w:r w:rsidR="003D54A1">
        <w:rPr>
          <w:rFonts w:cs="Calibri"/>
          <w:color w:val="000000"/>
          <w:sz w:val="24"/>
          <w:szCs w:val="24"/>
        </w:rPr>
        <w:t xml:space="preserve"> </w:t>
      </w:r>
      <w:r w:rsidRPr="00E53D00">
        <w:rPr>
          <w:rFonts w:cs="Calibri"/>
          <w:color w:val="000000"/>
          <w:sz w:val="24"/>
          <w:szCs w:val="24"/>
        </w:rPr>
        <w:t>predetermina le modalità di espletamento degli stessi rendendolo noto ai candidati presenti prima</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dello svolgimento della prova.</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Il colloquio si svolge nel giorno stabilito alla presenza dell’intera Commissione. Il candidato che</w:t>
      </w:r>
      <w:r w:rsidR="003D54A1">
        <w:rPr>
          <w:rFonts w:cs="Calibri"/>
          <w:color w:val="000000"/>
          <w:sz w:val="24"/>
          <w:szCs w:val="24"/>
        </w:rPr>
        <w:t xml:space="preserve"> </w:t>
      </w:r>
      <w:r w:rsidRPr="00E53D00">
        <w:rPr>
          <w:rFonts w:cs="Calibri"/>
          <w:color w:val="000000"/>
          <w:sz w:val="24"/>
          <w:szCs w:val="24"/>
        </w:rPr>
        <w:t>non si presenta nel giorno stabilito si considera rinunciatario e viene escluso dalla selezione.</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Lo svolgimento del colloquio verrà effettuato solo per i candidati in possesso del nulla osta</w:t>
      </w:r>
      <w:r w:rsidR="003D54A1">
        <w:rPr>
          <w:rFonts w:cs="Calibri"/>
          <w:color w:val="000000"/>
          <w:sz w:val="24"/>
          <w:szCs w:val="24"/>
        </w:rPr>
        <w:t xml:space="preserve"> </w:t>
      </w:r>
      <w:r w:rsidRPr="00E53D00">
        <w:rPr>
          <w:rFonts w:cs="Calibri"/>
          <w:color w:val="000000"/>
          <w:sz w:val="24"/>
          <w:szCs w:val="24"/>
        </w:rPr>
        <w:t>alla mobilità dell’Amministrazione di provenienza.</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Espletati tutti i colloqui, la Commissione redige la graduatoria finale ottenuta sommando, per</w:t>
      </w:r>
      <w:r w:rsidR="003D54A1">
        <w:rPr>
          <w:rFonts w:cs="Calibri"/>
          <w:color w:val="000000"/>
          <w:sz w:val="24"/>
          <w:szCs w:val="24"/>
        </w:rPr>
        <w:t xml:space="preserve"> </w:t>
      </w:r>
      <w:r w:rsidRPr="00E53D00">
        <w:rPr>
          <w:rFonts w:cs="Calibri"/>
          <w:color w:val="000000"/>
          <w:sz w:val="24"/>
          <w:szCs w:val="24"/>
        </w:rPr>
        <w:t>ciascun candidato, il punteggio relativo ai titoli e quello relativo al colloquio.</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Di tutte le fasi della procedura deve essere redatto apposito verbale.</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Per quanto non disciplinato nel presente bando, si fa rinvio alla normativa contenuta nel vigente</w:t>
      </w:r>
      <w:r w:rsidR="003D54A1">
        <w:rPr>
          <w:rFonts w:cs="Calibri"/>
          <w:color w:val="000000"/>
          <w:sz w:val="24"/>
          <w:szCs w:val="24"/>
        </w:rPr>
        <w:t xml:space="preserve"> </w:t>
      </w:r>
      <w:r w:rsidRPr="00E53D00">
        <w:rPr>
          <w:rFonts w:cs="Calibri"/>
          <w:color w:val="000000"/>
          <w:sz w:val="24"/>
          <w:szCs w:val="24"/>
        </w:rPr>
        <w:t>Regolamento per l’accesso agli impieghi per le procedure concorsuali ordinarie.</w:t>
      </w:r>
    </w:p>
    <w:p w:rsidR="00E53D00" w:rsidRPr="00E53D00" w:rsidRDefault="00E53D00" w:rsidP="00E53D00">
      <w:pPr>
        <w:autoSpaceDE w:val="0"/>
        <w:autoSpaceDN w:val="0"/>
        <w:adjustRightInd w:val="0"/>
        <w:spacing w:after="0" w:line="240" w:lineRule="auto"/>
        <w:jc w:val="both"/>
        <w:rPr>
          <w:rFonts w:cs="Calibri,Bold"/>
          <w:b/>
          <w:bCs/>
          <w:color w:val="000000"/>
          <w:sz w:val="24"/>
          <w:szCs w:val="24"/>
        </w:rPr>
      </w:pPr>
      <w:r w:rsidRPr="00E53D00">
        <w:rPr>
          <w:rFonts w:cs="Calibri,Bold"/>
          <w:b/>
          <w:bCs/>
          <w:color w:val="000000"/>
          <w:sz w:val="24"/>
          <w:szCs w:val="24"/>
        </w:rPr>
        <w:t>4. DIARIO E SEDE DELLA SELEZIONE</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Il colloquio si terrà presso la sede del Comune di </w:t>
      </w:r>
      <w:proofErr w:type="spellStart"/>
      <w:r w:rsidR="003D54A1">
        <w:rPr>
          <w:rFonts w:cs="Calibri"/>
          <w:color w:val="000000"/>
          <w:sz w:val="24"/>
          <w:szCs w:val="24"/>
        </w:rPr>
        <w:t>Villanovaforru</w:t>
      </w:r>
      <w:proofErr w:type="spellEnd"/>
      <w:r w:rsidRPr="00E53D00">
        <w:rPr>
          <w:rFonts w:cs="Calibri"/>
          <w:color w:val="000000"/>
          <w:sz w:val="24"/>
          <w:szCs w:val="24"/>
        </w:rPr>
        <w:t>, in data da stabilirsi a cura della</w:t>
      </w:r>
      <w:r w:rsidR="003D54A1">
        <w:rPr>
          <w:rFonts w:cs="Calibri"/>
          <w:color w:val="000000"/>
          <w:sz w:val="24"/>
          <w:szCs w:val="24"/>
        </w:rPr>
        <w:t xml:space="preserve"> </w:t>
      </w:r>
      <w:r w:rsidRPr="00E53D00">
        <w:rPr>
          <w:rFonts w:cs="Calibri"/>
          <w:color w:val="000000"/>
          <w:sz w:val="24"/>
          <w:szCs w:val="24"/>
        </w:rPr>
        <w:t>Commissione che sarà nominata; la pubblicazione della data e dell’ora fissata per il colloquio sul</w:t>
      </w:r>
      <w:r w:rsidR="003D54A1">
        <w:rPr>
          <w:rFonts w:cs="Calibri"/>
          <w:color w:val="000000"/>
          <w:sz w:val="24"/>
          <w:szCs w:val="24"/>
        </w:rPr>
        <w:t xml:space="preserve"> </w:t>
      </w:r>
      <w:r w:rsidRPr="00E53D00">
        <w:rPr>
          <w:rFonts w:cs="Calibri"/>
          <w:color w:val="000000"/>
          <w:sz w:val="24"/>
          <w:szCs w:val="24"/>
        </w:rPr>
        <w:t>sito internet del Comune, che dovrà essere effettuata almeno 15 (quindici) giorni liberi naturali e</w:t>
      </w:r>
      <w:r w:rsidR="003D54A1">
        <w:rPr>
          <w:rFonts w:cs="Calibri"/>
          <w:color w:val="000000"/>
          <w:sz w:val="24"/>
          <w:szCs w:val="24"/>
        </w:rPr>
        <w:t xml:space="preserve">  </w:t>
      </w:r>
      <w:r w:rsidRPr="00E53D00">
        <w:rPr>
          <w:rFonts w:cs="Calibri"/>
          <w:color w:val="000000"/>
          <w:sz w:val="24"/>
          <w:szCs w:val="24"/>
        </w:rPr>
        <w:t>consecutivi prima, avranno valore di notifica a tutti gli effetti.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I candidati sono tenuti a presentarsi, senza alcun ulteriore preavviso, il giorno e l’ora stabiliti dal</w:t>
      </w:r>
      <w:r w:rsidR="003D54A1">
        <w:rPr>
          <w:rFonts w:cs="Calibri"/>
          <w:color w:val="000000"/>
          <w:sz w:val="24"/>
          <w:szCs w:val="24"/>
        </w:rPr>
        <w:t xml:space="preserve"> </w:t>
      </w:r>
      <w:r w:rsidRPr="00E53D00">
        <w:rPr>
          <w:rFonts w:cs="Calibri"/>
          <w:color w:val="000000"/>
          <w:sz w:val="24"/>
          <w:szCs w:val="24"/>
        </w:rPr>
        <w:t>bando, muniti di valido documento di riconoscimento.</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Il calendario del colloquio e la sede di svolgimento potranno essere modificati per sopraggiunti</w:t>
      </w:r>
      <w:r w:rsidR="003D54A1">
        <w:rPr>
          <w:rFonts w:cs="Calibri"/>
          <w:color w:val="000000"/>
          <w:sz w:val="24"/>
          <w:szCs w:val="24"/>
        </w:rPr>
        <w:t xml:space="preserve"> </w:t>
      </w:r>
      <w:r w:rsidRPr="00E53D00">
        <w:rPr>
          <w:rFonts w:cs="Calibri"/>
          <w:color w:val="000000"/>
          <w:sz w:val="24"/>
          <w:szCs w:val="24"/>
        </w:rPr>
        <w:t>imprevedibili motivi senza che i concorrenti possano sollevare obiezioni di sorta.</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In tal caso verranno comunicati in tempo utile con pubblicazione di apposito avviso mediante</w:t>
      </w:r>
      <w:r w:rsidR="003D54A1">
        <w:rPr>
          <w:rFonts w:cs="Calibri"/>
          <w:color w:val="000000"/>
          <w:sz w:val="24"/>
          <w:szCs w:val="24"/>
        </w:rPr>
        <w:t xml:space="preserve"> </w:t>
      </w:r>
      <w:r w:rsidRPr="00E53D00">
        <w:rPr>
          <w:rFonts w:cs="Calibri"/>
          <w:color w:val="000000"/>
          <w:sz w:val="24"/>
          <w:szCs w:val="24"/>
        </w:rPr>
        <w:t xml:space="preserve">affissione all’albo pretorio online sul sito </w:t>
      </w:r>
      <w:r w:rsidRPr="00E53D00">
        <w:rPr>
          <w:rFonts w:cs="Calibri"/>
          <w:color w:val="0000FF"/>
          <w:sz w:val="24"/>
          <w:szCs w:val="24"/>
        </w:rPr>
        <w:t>www.</w:t>
      </w:r>
      <w:r w:rsidR="003D54A1">
        <w:rPr>
          <w:rFonts w:cs="Calibri"/>
          <w:color w:val="0000FF"/>
          <w:sz w:val="24"/>
          <w:szCs w:val="24"/>
        </w:rPr>
        <w:t>villanovaforru.gov.it</w:t>
      </w:r>
      <w:r w:rsidRPr="00E53D00">
        <w:rPr>
          <w:rFonts w:cs="Calibri"/>
          <w:color w:val="0000FF"/>
          <w:sz w:val="24"/>
          <w:szCs w:val="24"/>
        </w:rPr>
        <w:t xml:space="preserve"> </w:t>
      </w:r>
      <w:r w:rsidRPr="00E53D00">
        <w:rPr>
          <w:rFonts w:cs="Calibri"/>
          <w:color w:val="000000"/>
          <w:sz w:val="24"/>
          <w:szCs w:val="24"/>
        </w:rPr>
        <w:t>con valore di notifica a tutti gli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effetti.</w:t>
      </w:r>
    </w:p>
    <w:p w:rsidR="00E53D00" w:rsidRPr="00E53D00" w:rsidRDefault="00E53D00" w:rsidP="003D54A1">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La mancata presentazione equivarrà alla rinuncia definitiva alla selezione, anche se la stessa fosse</w:t>
      </w:r>
      <w:r w:rsidR="003D54A1">
        <w:rPr>
          <w:rFonts w:cs="Calibri"/>
          <w:color w:val="000000"/>
          <w:sz w:val="24"/>
          <w:szCs w:val="24"/>
        </w:rPr>
        <w:t xml:space="preserve"> </w:t>
      </w:r>
      <w:r w:rsidRPr="00E53D00">
        <w:rPr>
          <w:rFonts w:cs="Calibri"/>
          <w:color w:val="000000"/>
          <w:sz w:val="24"/>
          <w:szCs w:val="24"/>
        </w:rPr>
        <w:t>dipesa da causa di forza maggiore.</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 xml:space="preserve">5. COSTITUZIONE DEL RAPPORTO </w:t>
      </w:r>
      <w:proofErr w:type="spellStart"/>
      <w:r w:rsidRPr="00E53D00">
        <w:rPr>
          <w:rFonts w:cs="Calibri,Bold"/>
          <w:b/>
          <w:bCs/>
          <w:sz w:val="24"/>
          <w:szCs w:val="24"/>
        </w:rPr>
        <w:t>DI</w:t>
      </w:r>
      <w:proofErr w:type="spellEnd"/>
      <w:r w:rsidRPr="00E53D00">
        <w:rPr>
          <w:rFonts w:cs="Calibri,Bold"/>
          <w:b/>
          <w:bCs/>
          <w:sz w:val="24"/>
          <w:szCs w:val="24"/>
        </w:rPr>
        <w:t xml:space="preserve"> LAVORO</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5.1. Nomina</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lastRenderedPageBreak/>
        <w:t>Il Responsabile del Servizio competente adotta il provvedimento di nomina, secondo l'ordine della</w:t>
      </w:r>
      <w:r w:rsidR="003D54A1">
        <w:rPr>
          <w:rFonts w:cs="Calibri"/>
          <w:sz w:val="24"/>
          <w:szCs w:val="24"/>
        </w:rPr>
        <w:t xml:space="preserve"> </w:t>
      </w:r>
      <w:r w:rsidRPr="00E53D00">
        <w:rPr>
          <w:rFonts w:cs="Calibri"/>
          <w:sz w:val="24"/>
          <w:szCs w:val="24"/>
        </w:rPr>
        <w:t>graduatoria e nei limiti di validità previsti dalle disposizioni legislative in materia di assunzioni</w:t>
      </w:r>
      <w:r w:rsidR="003D54A1">
        <w:rPr>
          <w:rFonts w:cs="Calibri"/>
          <w:sz w:val="24"/>
          <w:szCs w:val="24"/>
        </w:rPr>
        <w:t xml:space="preserve"> </w:t>
      </w:r>
      <w:r w:rsidRPr="00E53D00">
        <w:rPr>
          <w:rFonts w:cs="Calibri"/>
          <w:sz w:val="24"/>
          <w:szCs w:val="24"/>
        </w:rPr>
        <w:t>vigenti all'atto dell'utilizzo della graduatoria.</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I candidati dichiarati vincitori sono invitati, a mezzo di raccomandata con avviso di ricevimento o di</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 xml:space="preserve">comunicazione notificata ovvero tramite </w:t>
      </w:r>
      <w:proofErr w:type="spellStart"/>
      <w:r w:rsidRPr="00E53D00">
        <w:rPr>
          <w:rFonts w:cs="Calibri"/>
          <w:sz w:val="24"/>
          <w:szCs w:val="24"/>
        </w:rPr>
        <w:t>P.E.C.</w:t>
      </w:r>
      <w:proofErr w:type="spellEnd"/>
      <w:r w:rsidRPr="00E53D00">
        <w:rPr>
          <w:rFonts w:cs="Calibri"/>
          <w:sz w:val="24"/>
          <w:szCs w:val="24"/>
        </w:rPr>
        <w:t>, a comprovare il possesso dei requisiti richiesti nel</w:t>
      </w:r>
      <w:r w:rsidR="003D54A1">
        <w:rPr>
          <w:rFonts w:cs="Calibri"/>
          <w:sz w:val="24"/>
          <w:szCs w:val="24"/>
        </w:rPr>
        <w:t xml:space="preserve"> </w:t>
      </w:r>
      <w:r w:rsidRPr="00E53D00">
        <w:rPr>
          <w:rFonts w:cs="Calibri"/>
          <w:sz w:val="24"/>
          <w:szCs w:val="24"/>
        </w:rPr>
        <w:t>bando di selezione, a mezzo di documentazione o apposita autocertificazione, nei casi previsti</w:t>
      </w:r>
      <w:r w:rsidR="003D54A1">
        <w:rPr>
          <w:rFonts w:cs="Calibri"/>
          <w:sz w:val="24"/>
          <w:szCs w:val="24"/>
        </w:rPr>
        <w:t xml:space="preserve"> </w:t>
      </w:r>
      <w:r w:rsidRPr="00E53D00">
        <w:rPr>
          <w:rFonts w:cs="Calibri"/>
          <w:sz w:val="24"/>
          <w:szCs w:val="24"/>
        </w:rPr>
        <w:t>dalla legge.</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I candidati vincitori della selezione sono invitati nella medesima lettera di cui sopra, a rilasciare</w:t>
      </w:r>
      <w:r w:rsidR="003D54A1">
        <w:rPr>
          <w:rFonts w:cs="Calibri"/>
          <w:sz w:val="24"/>
          <w:szCs w:val="24"/>
        </w:rPr>
        <w:t xml:space="preserve"> </w:t>
      </w:r>
      <w:r w:rsidRPr="00E53D00">
        <w:rPr>
          <w:rFonts w:cs="Calibri"/>
          <w:sz w:val="24"/>
          <w:szCs w:val="24"/>
        </w:rPr>
        <w:t>altresì, entro lo stesso termine, di non trovarsi in nessuna delle situazioni d’incompatibilità,</w:t>
      </w:r>
      <w:r w:rsidR="003D54A1">
        <w:rPr>
          <w:rFonts w:cs="Calibri"/>
          <w:sz w:val="24"/>
          <w:szCs w:val="24"/>
        </w:rPr>
        <w:t xml:space="preserve"> </w:t>
      </w:r>
      <w:r w:rsidRPr="00E53D00">
        <w:rPr>
          <w:rFonts w:cs="Calibri"/>
          <w:sz w:val="24"/>
          <w:szCs w:val="24"/>
        </w:rPr>
        <w:t>richiamate dall’art. 53 del D.lgs. 30 marzo 2001, n. 165 e di formulare, ove necessaria, l’opzione</w:t>
      </w:r>
      <w:r w:rsidR="003D54A1">
        <w:rPr>
          <w:rFonts w:cs="Calibri"/>
          <w:sz w:val="24"/>
          <w:szCs w:val="24"/>
        </w:rPr>
        <w:t xml:space="preserve"> </w:t>
      </w:r>
      <w:r w:rsidRPr="00E53D00">
        <w:rPr>
          <w:rFonts w:cs="Calibri"/>
          <w:sz w:val="24"/>
          <w:szCs w:val="24"/>
        </w:rPr>
        <w:t>per il posto messo a selezione.</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5.2. Trasferimento al nuovo Ente e stipula del contratto</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Individuato il candidato idoneo a ricoprire il posto, il Servizio competente fisserà la data di</w:t>
      </w:r>
      <w:r w:rsidR="003D54A1">
        <w:rPr>
          <w:rFonts w:cs="Calibri"/>
          <w:sz w:val="24"/>
          <w:szCs w:val="24"/>
        </w:rPr>
        <w:t xml:space="preserve"> </w:t>
      </w:r>
      <w:r w:rsidRPr="00E53D00">
        <w:rPr>
          <w:rFonts w:cs="Calibri"/>
          <w:sz w:val="24"/>
          <w:szCs w:val="24"/>
        </w:rPr>
        <w:t>assunzione e chiederà all’Ente di appartenenza il trasferimento al nuovo Ente.</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Trascorso il termine fissato senza che venga prodotto il definitivo nulla-osta, o non raggiunta</w:t>
      </w:r>
      <w:r w:rsidR="003D54A1">
        <w:rPr>
          <w:rFonts w:cs="Calibri"/>
          <w:sz w:val="24"/>
          <w:szCs w:val="24"/>
        </w:rPr>
        <w:t xml:space="preserve"> </w:t>
      </w:r>
      <w:r w:rsidRPr="00E53D00">
        <w:rPr>
          <w:rFonts w:cs="Calibri"/>
          <w:sz w:val="24"/>
          <w:szCs w:val="24"/>
        </w:rPr>
        <w:t>un’intesa in ordine alla decorrenza del trasferimento stesso, è facoltà dell’Amministrazione</w:t>
      </w:r>
      <w:r w:rsidR="003D54A1">
        <w:rPr>
          <w:rFonts w:cs="Calibri"/>
          <w:sz w:val="24"/>
          <w:szCs w:val="24"/>
        </w:rPr>
        <w:t xml:space="preserve"> </w:t>
      </w:r>
      <w:r w:rsidRPr="00E53D00">
        <w:rPr>
          <w:rFonts w:cs="Calibri"/>
          <w:sz w:val="24"/>
          <w:szCs w:val="24"/>
        </w:rPr>
        <w:t>decidere di non dar corso alla mobilità o individuare altro candidato idoneo tra coloro che hanno</w:t>
      </w:r>
      <w:r w:rsidR="003D54A1">
        <w:rPr>
          <w:rFonts w:cs="Calibri"/>
          <w:sz w:val="24"/>
          <w:szCs w:val="24"/>
        </w:rPr>
        <w:t xml:space="preserve"> </w:t>
      </w:r>
      <w:r w:rsidRPr="00E53D00">
        <w:rPr>
          <w:rFonts w:cs="Calibri"/>
          <w:sz w:val="24"/>
          <w:szCs w:val="24"/>
        </w:rPr>
        <w:t>presentato domanda e sono risultati inseriti nella graduatoria finale.</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Si rammenta che prima di procedere all’assunzione in servizio verrà verificata la veridicità delle</w:t>
      </w:r>
      <w:r w:rsidR="003D54A1">
        <w:rPr>
          <w:rFonts w:cs="Calibri"/>
          <w:sz w:val="24"/>
          <w:szCs w:val="24"/>
        </w:rPr>
        <w:t xml:space="preserve"> </w:t>
      </w:r>
      <w:r w:rsidRPr="00E53D00">
        <w:rPr>
          <w:rFonts w:cs="Calibri"/>
          <w:sz w:val="24"/>
          <w:szCs w:val="24"/>
        </w:rPr>
        <w:t>dichiarazioni rese ai fini della mobilità in oggetto.</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Il rapporto di lavoro del concorrente dichiarato vincitore, sarà costituito e regolato da contratto di</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lavoro individuale, secondo le disposizioni di legge e dei vigenti CCNL del Comparto.</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Trattandosi di passaggio diretto tra Pubbliche Amministrazioni, il candidato assunto manterrà la</w:t>
      </w:r>
      <w:r w:rsidR="003D54A1">
        <w:rPr>
          <w:rFonts w:cs="Calibri"/>
          <w:sz w:val="24"/>
          <w:szCs w:val="24"/>
        </w:rPr>
        <w:t xml:space="preserve"> </w:t>
      </w:r>
      <w:r w:rsidRPr="00E53D00">
        <w:rPr>
          <w:rFonts w:cs="Calibri"/>
          <w:sz w:val="24"/>
          <w:szCs w:val="24"/>
        </w:rPr>
        <w:t>posizione economica acquisita nell’Ente di provenienza.</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6. DISPOSIZIONI FINALI</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6.1. Trasparenza Amministrativa nei procedimenti selettivi</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I candidati hanno facoltà di esercitare il diritto di accesso agli atti del procedimento selettivo ai</w:t>
      </w:r>
      <w:r w:rsidR="003D54A1">
        <w:rPr>
          <w:rFonts w:cs="Calibri"/>
          <w:sz w:val="24"/>
          <w:szCs w:val="24"/>
        </w:rPr>
        <w:t xml:space="preserve"> </w:t>
      </w:r>
      <w:r w:rsidRPr="00E53D00">
        <w:rPr>
          <w:rFonts w:cs="Calibri"/>
          <w:sz w:val="24"/>
          <w:szCs w:val="24"/>
        </w:rPr>
        <w:t>sensi della Legge n. 241/1990 e successive modificazioni ed integrazioni e del Decreto del</w:t>
      </w:r>
      <w:r w:rsidR="003D54A1">
        <w:rPr>
          <w:rFonts w:cs="Calibri"/>
          <w:sz w:val="24"/>
          <w:szCs w:val="24"/>
        </w:rPr>
        <w:t xml:space="preserve"> </w:t>
      </w:r>
      <w:r w:rsidRPr="00E53D00">
        <w:rPr>
          <w:rFonts w:cs="Calibri"/>
          <w:sz w:val="24"/>
          <w:szCs w:val="24"/>
        </w:rPr>
        <w:t>Presidente della Repubblica n. 184/2006, nonché di quanto disposto dal Regolamento di questo</w:t>
      </w:r>
      <w:r w:rsidR="003D54A1">
        <w:rPr>
          <w:rFonts w:cs="Calibri"/>
          <w:sz w:val="24"/>
          <w:szCs w:val="24"/>
        </w:rPr>
        <w:t xml:space="preserve"> </w:t>
      </w:r>
      <w:r w:rsidRPr="00E53D00">
        <w:rPr>
          <w:rFonts w:cs="Calibri"/>
          <w:sz w:val="24"/>
          <w:szCs w:val="24"/>
        </w:rPr>
        <w:t>Ente.</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I verbali della Commissione giudicatrice possono costituire oggetto di richiesta di accesso da parte</w:t>
      </w:r>
      <w:r w:rsidR="003D54A1">
        <w:rPr>
          <w:rFonts w:cs="Calibri"/>
          <w:sz w:val="24"/>
          <w:szCs w:val="24"/>
        </w:rPr>
        <w:t xml:space="preserve"> </w:t>
      </w:r>
      <w:r w:rsidRPr="00E53D00">
        <w:rPr>
          <w:rFonts w:cs="Calibri"/>
          <w:sz w:val="24"/>
          <w:szCs w:val="24"/>
        </w:rPr>
        <w:t>di coloro che vi hanno interesse per la tutela di situazioni giuridicamente rilevanti. I candidati di</w:t>
      </w:r>
      <w:r w:rsidR="003D54A1">
        <w:rPr>
          <w:rFonts w:cs="Calibri"/>
          <w:sz w:val="24"/>
          <w:szCs w:val="24"/>
        </w:rPr>
        <w:t xml:space="preserve"> </w:t>
      </w:r>
      <w:r w:rsidRPr="00E53D00">
        <w:rPr>
          <w:rFonts w:cs="Calibri"/>
          <w:sz w:val="24"/>
          <w:szCs w:val="24"/>
        </w:rPr>
        <w:t>procedure selettive, che hanno diritto di accesso ai documenti, possono, non solo prendere</w:t>
      </w:r>
      <w:r w:rsidR="003D54A1">
        <w:rPr>
          <w:rFonts w:cs="Calibri"/>
          <w:sz w:val="24"/>
          <w:szCs w:val="24"/>
        </w:rPr>
        <w:t xml:space="preserve"> </w:t>
      </w:r>
      <w:r w:rsidRPr="00E53D00">
        <w:rPr>
          <w:rFonts w:cs="Calibri"/>
          <w:sz w:val="24"/>
          <w:szCs w:val="24"/>
        </w:rPr>
        <w:t>visione, ma anche ottenere copia degli elaborati degli altri candidati, a proprie spese.</w:t>
      </w:r>
    </w:p>
    <w:p w:rsidR="00E53D00" w:rsidRPr="00E53D00" w:rsidRDefault="00E53D00" w:rsidP="003D54A1">
      <w:pPr>
        <w:autoSpaceDE w:val="0"/>
        <w:autoSpaceDN w:val="0"/>
        <w:adjustRightInd w:val="0"/>
        <w:spacing w:after="0" w:line="240" w:lineRule="auto"/>
        <w:jc w:val="both"/>
        <w:rPr>
          <w:rFonts w:cs="Calibri"/>
          <w:sz w:val="24"/>
          <w:szCs w:val="24"/>
        </w:rPr>
      </w:pPr>
      <w:r w:rsidRPr="00E53D00">
        <w:rPr>
          <w:rFonts w:cs="Calibri"/>
          <w:sz w:val="24"/>
          <w:szCs w:val="24"/>
        </w:rPr>
        <w:t>Qualora il diritto di accesso riguardi atti di selezioni non ancora terminate, per tutelare la</w:t>
      </w:r>
      <w:r w:rsidR="003D54A1">
        <w:rPr>
          <w:rFonts w:cs="Calibri"/>
          <w:sz w:val="24"/>
          <w:szCs w:val="24"/>
        </w:rPr>
        <w:t xml:space="preserve"> </w:t>
      </w:r>
      <w:r w:rsidRPr="00E53D00">
        <w:rPr>
          <w:rFonts w:cs="Calibri"/>
          <w:sz w:val="24"/>
          <w:szCs w:val="24"/>
        </w:rPr>
        <w:t>speditezza delle operazioni selettive, l'Amministrazione ha la facoltà di differire l'accesso ai</w:t>
      </w:r>
      <w:r w:rsidR="003D54A1">
        <w:rPr>
          <w:rFonts w:cs="Calibri"/>
          <w:sz w:val="24"/>
          <w:szCs w:val="24"/>
        </w:rPr>
        <w:t xml:space="preserve"> </w:t>
      </w:r>
      <w:r w:rsidRPr="00E53D00">
        <w:rPr>
          <w:rFonts w:cs="Calibri"/>
          <w:sz w:val="24"/>
          <w:szCs w:val="24"/>
        </w:rPr>
        <w:t>documenti dopo la chiusura delle procedure selettive stesse.</w:t>
      </w:r>
    </w:p>
    <w:p w:rsidR="00E53D00" w:rsidRPr="00E53D00" w:rsidRDefault="00E53D00" w:rsidP="00E53D00">
      <w:pPr>
        <w:autoSpaceDE w:val="0"/>
        <w:autoSpaceDN w:val="0"/>
        <w:adjustRightInd w:val="0"/>
        <w:spacing w:after="0" w:line="240" w:lineRule="auto"/>
        <w:jc w:val="both"/>
        <w:rPr>
          <w:rFonts w:cs="Calibri,Bold"/>
          <w:b/>
          <w:bCs/>
          <w:color w:val="000000"/>
          <w:sz w:val="24"/>
          <w:szCs w:val="24"/>
        </w:rPr>
      </w:pPr>
      <w:r w:rsidRPr="00E53D00">
        <w:rPr>
          <w:rFonts w:cs="Calibri,Bold"/>
          <w:b/>
          <w:bCs/>
          <w:color w:val="000000"/>
          <w:sz w:val="24"/>
          <w:szCs w:val="24"/>
        </w:rPr>
        <w:t>6.2. Trattamento dati personali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Ai sensi dell’art. 13 del Regolamento 2016/679/UE (Regolamento generale sulla protezione dei</w:t>
      </w:r>
      <w:r w:rsidR="003D54A1">
        <w:rPr>
          <w:rFonts w:cs="Calibri"/>
          <w:color w:val="000000"/>
          <w:sz w:val="24"/>
          <w:szCs w:val="24"/>
        </w:rPr>
        <w:t xml:space="preserve"> </w:t>
      </w:r>
      <w:r w:rsidRPr="00E53D00">
        <w:rPr>
          <w:rFonts w:cs="Calibri"/>
          <w:color w:val="000000"/>
          <w:sz w:val="24"/>
          <w:szCs w:val="24"/>
        </w:rPr>
        <w:t>dati - GDPR) si fa presente che il trattamento dei dati personali, svolto con strumenti informatici</w:t>
      </w:r>
      <w:r w:rsidR="003D54A1">
        <w:rPr>
          <w:rFonts w:cs="Calibri"/>
          <w:color w:val="000000"/>
          <w:sz w:val="24"/>
          <w:szCs w:val="24"/>
        </w:rPr>
        <w:t xml:space="preserve"> </w:t>
      </w:r>
      <w:r w:rsidRPr="00E53D00">
        <w:rPr>
          <w:rFonts w:cs="Calibri"/>
          <w:color w:val="000000"/>
          <w:sz w:val="24"/>
          <w:szCs w:val="24"/>
        </w:rPr>
        <w:t>e/o cartacei idonei a garantire la sicurezza e riservatezza dei dati stessi, potrà avvenire, nel</w:t>
      </w:r>
      <w:r w:rsidR="003D54A1">
        <w:rPr>
          <w:rFonts w:cs="Calibri"/>
          <w:color w:val="000000"/>
          <w:sz w:val="24"/>
          <w:szCs w:val="24"/>
        </w:rPr>
        <w:t xml:space="preserve"> </w:t>
      </w:r>
      <w:r w:rsidRPr="00E53D00">
        <w:rPr>
          <w:rFonts w:cs="Calibri"/>
          <w:color w:val="000000"/>
          <w:sz w:val="24"/>
          <w:szCs w:val="24"/>
        </w:rPr>
        <w:t>rispetto dei principi del GDPR, sia per finalità correlate alla procedura in oggetto, sia per finalità</w:t>
      </w:r>
      <w:r w:rsidR="003D54A1">
        <w:rPr>
          <w:rFonts w:cs="Calibri"/>
          <w:color w:val="000000"/>
          <w:sz w:val="24"/>
          <w:szCs w:val="24"/>
        </w:rPr>
        <w:t xml:space="preserve"> </w:t>
      </w:r>
      <w:r w:rsidRPr="00E53D00">
        <w:rPr>
          <w:rFonts w:cs="Calibri"/>
          <w:color w:val="000000"/>
          <w:sz w:val="24"/>
          <w:szCs w:val="24"/>
        </w:rPr>
        <w:t>inerenti alla gestione del rapporto medesimo, e comunque per finalità di interesse pubblico e per</w:t>
      </w:r>
      <w:r w:rsidR="003D54A1">
        <w:rPr>
          <w:rFonts w:cs="Calibri"/>
          <w:color w:val="000000"/>
          <w:sz w:val="24"/>
          <w:szCs w:val="24"/>
        </w:rPr>
        <w:t xml:space="preserve"> </w:t>
      </w:r>
      <w:r w:rsidRPr="00E53D00">
        <w:rPr>
          <w:rFonts w:cs="Calibri"/>
          <w:color w:val="000000"/>
          <w:sz w:val="24"/>
          <w:szCs w:val="24"/>
        </w:rPr>
        <w:t>adempiere obblighi legali.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Ai sensi della L. 69/2009, del </w:t>
      </w:r>
      <w:proofErr w:type="spellStart"/>
      <w:r w:rsidRPr="00E53D00">
        <w:rPr>
          <w:rFonts w:cs="Calibri"/>
          <w:color w:val="000000"/>
          <w:sz w:val="24"/>
          <w:szCs w:val="24"/>
        </w:rPr>
        <w:t>D.Lgs.</w:t>
      </w:r>
      <w:proofErr w:type="spellEnd"/>
      <w:r w:rsidRPr="00E53D00">
        <w:rPr>
          <w:rFonts w:cs="Calibri"/>
          <w:color w:val="000000"/>
          <w:sz w:val="24"/>
          <w:szCs w:val="24"/>
        </w:rPr>
        <w:t xml:space="preserve"> n. 33/2013 e del </w:t>
      </w:r>
      <w:proofErr w:type="spellStart"/>
      <w:r w:rsidRPr="00E53D00">
        <w:rPr>
          <w:rFonts w:cs="Calibri"/>
          <w:color w:val="000000"/>
          <w:sz w:val="24"/>
          <w:szCs w:val="24"/>
        </w:rPr>
        <w:t>D.lgs</w:t>
      </w:r>
      <w:proofErr w:type="spellEnd"/>
      <w:r w:rsidRPr="00E53D00">
        <w:rPr>
          <w:rFonts w:cs="Calibri"/>
          <w:color w:val="000000"/>
          <w:sz w:val="24"/>
          <w:szCs w:val="24"/>
        </w:rPr>
        <w:t xml:space="preserve"> 50/2016, i dati raccolti potranno essere</w:t>
      </w:r>
      <w:r w:rsidR="003D54A1">
        <w:rPr>
          <w:rFonts w:cs="Calibri"/>
          <w:color w:val="000000"/>
          <w:sz w:val="24"/>
          <w:szCs w:val="24"/>
        </w:rPr>
        <w:t xml:space="preserve"> </w:t>
      </w:r>
      <w:r w:rsidRPr="00E53D00">
        <w:rPr>
          <w:rFonts w:cs="Calibri"/>
          <w:color w:val="000000"/>
          <w:sz w:val="24"/>
          <w:szCs w:val="24"/>
        </w:rPr>
        <w:t>trattati e diffusi in forma di pubblicazione sul sito internet dell’Ente, sia nell’albo pretorio che nella</w:t>
      </w:r>
      <w:r w:rsidR="00092291">
        <w:rPr>
          <w:rFonts w:cs="Calibri"/>
          <w:color w:val="000000"/>
          <w:sz w:val="24"/>
          <w:szCs w:val="24"/>
        </w:rPr>
        <w:t xml:space="preserve"> </w:t>
      </w:r>
      <w:r w:rsidRPr="00E53D00">
        <w:rPr>
          <w:rFonts w:cs="Calibri"/>
          <w:color w:val="000000"/>
          <w:sz w:val="24"/>
          <w:szCs w:val="24"/>
        </w:rPr>
        <w:t>sezione “Amministrazione trasparente”, per ragioni di pubblicità e trasparenza e, comunque,</w:t>
      </w:r>
      <w:r w:rsidR="00092291">
        <w:rPr>
          <w:rFonts w:cs="Calibri"/>
          <w:color w:val="000000"/>
          <w:sz w:val="24"/>
          <w:szCs w:val="24"/>
        </w:rPr>
        <w:t xml:space="preserve"> </w:t>
      </w:r>
      <w:r w:rsidRPr="00E53D00">
        <w:rPr>
          <w:rFonts w:cs="Calibri"/>
          <w:color w:val="000000"/>
          <w:sz w:val="24"/>
          <w:szCs w:val="24"/>
        </w:rPr>
        <w:t>comunicati a tutti i soggetti aventi titolo ai sensi della normativa vigente.</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Il conferimento dei dati personali, incluse le categorie particolari di dati e i dati giudiziari, è</w:t>
      </w:r>
      <w:r w:rsidR="00092291">
        <w:rPr>
          <w:rFonts w:cs="Calibri"/>
          <w:color w:val="000000"/>
          <w:sz w:val="24"/>
          <w:szCs w:val="24"/>
        </w:rPr>
        <w:t xml:space="preserve"> </w:t>
      </w:r>
      <w:r w:rsidRPr="00E53D00">
        <w:rPr>
          <w:rFonts w:cs="Calibri"/>
          <w:color w:val="000000"/>
          <w:sz w:val="24"/>
          <w:szCs w:val="24"/>
        </w:rPr>
        <w:t>obbligatorio al fine dell’istruzione della procedura di mobilità volontaria esterna e</w:t>
      </w:r>
      <w:r w:rsidR="00092291">
        <w:rPr>
          <w:rFonts w:cs="Calibri"/>
          <w:color w:val="000000"/>
          <w:sz w:val="24"/>
          <w:szCs w:val="24"/>
        </w:rPr>
        <w:t xml:space="preserve"> </w:t>
      </w:r>
      <w:r w:rsidRPr="00E53D00">
        <w:rPr>
          <w:rFonts w:cs="Calibri"/>
          <w:color w:val="000000"/>
          <w:sz w:val="24"/>
          <w:szCs w:val="24"/>
        </w:rPr>
        <w:lastRenderedPageBreak/>
        <w:t>dell'effettuazione delle verifiche sul contenuto delle dichiarazioni rese, così come previsto dalla</w:t>
      </w:r>
      <w:r w:rsidR="00092291">
        <w:rPr>
          <w:rFonts w:cs="Calibri"/>
          <w:color w:val="000000"/>
          <w:sz w:val="24"/>
          <w:szCs w:val="24"/>
        </w:rPr>
        <w:t xml:space="preserve"> </w:t>
      </w:r>
      <w:r w:rsidRPr="00E53D00">
        <w:rPr>
          <w:rFonts w:cs="Calibri"/>
          <w:color w:val="000000"/>
          <w:sz w:val="24"/>
          <w:szCs w:val="24"/>
        </w:rPr>
        <w:t>normativa di settore, e l’eventuale rifiuto di fornire tali dati potrà determinare l'esclusione dei</w:t>
      </w:r>
      <w:r w:rsidR="00092291">
        <w:rPr>
          <w:rFonts w:cs="Calibri"/>
          <w:color w:val="000000"/>
          <w:sz w:val="24"/>
          <w:szCs w:val="24"/>
        </w:rPr>
        <w:t xml:space="preserve"> </w:t>
      </w:r>
      <w:r w:rsidRPr="00E53D00">
        <w:rPr>
          <w:rFonts w:cs="Calibri"/>
          <w:color w:val="000000"/>
          <w:sz w:val="24"/>
          <w:szCs w:val="24"/>
        </w:rPr>
        <w:t>concorrenti.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I dati in argomento potranno essere comunicati, per le finalità sopra indicate e tenuto conto delle</w:t>
      </w:r>
      <w:r w:rsidR="00092291">
        <w:rPr>
          <w:rFonts w:cs="Calibri"/>
          <w:color w:val="000000"/>
          <w:sz w:val="24"/>
          <w:szCs w:val="24"/>
        </w:rPr>
        <w:t xml:space="preserve"> </w:t>
      </w:r>
      <w:r w:rsidRPr="00E53D00">
        <w:rPr>
          <w:rFonts w:cs="Calibri"/>
          <w:color w:val="000000"/>
          <w:sz w:val="24"/>
          <w:szCs w:val="24"/>
        </w:rPr>
        <w:t xml:space="preserve">specifiche competenze e funzioni, ad altre strutture del Comune di </w:t>
      </w:r>
      <w:proofErr w:type="spellStart"/>
      <w:r w:rsidR="00092291">
        <w:rPr>
          <w:rFonts w:cs="Calibri"/>
          <w:color w:val="000000"/>
          <w:sz w:val="24"/>
          <w:szCs w:val="24"/>
        </w:rPr>
        <w:t>Villanovaforru</w:t>
      </w:r>
      <w:proofErr w:type="spellEnd"/>
      <w:r w:rsidRPr="00E53D00">
        <w:rPr>
          <w:rFonts w:cs="Calibri"/>
          <w:color w:val="000000"/>
          <w:sz w:val="24"/>
          <w:szCs w:val="24"/>
        </w:rPr>
        <w:t>, all’Autorità Nazionale</w:t>
      </w:r>
      <w:r w:rsidR="00092291">
        <w:rPr>
          <w:rFonts w:cs="Calibri"/>
          <w:color w:val="000000"/>
          <w:sz w:val="24"/>
          <w:szCs w:val="24"/>
        </w:rPr>
        <w:t xml:space="preserve"> </w:t>
      </w:r>
      <w:r w:rsidRPr="00E53D00">
        <w:rPr>
          <w:rFonts w:cs="Calibri"/>
          <w:color w:val="000000"/>
          <w:sz w:val="24"/>
          <w:szCs w:val="24"/>
        </w:rPr>
        <w:t>anticorruzione e ad altri soggetti enti in forza di specifiche disposizioni di legge, nonché agli organi</w:t>
      </w:r>
      <w:r w:rsidR="00092291">
        <w:rPr>
          <w:rFonts w:cs="Calibri"/>
          <w:color w:val="000000"/>
          <w:sz w:val="24"/>
          <w:szCs w:val="24"/>
        </w:rPr>
        <w:t xml:space="preserve"> </w:t>
      </w:r>
      <w:r w:rsidRPr="00E53D00">
        <w:rPr>
          <w:rFonts w:cs="Calibri"/>
          <w:color w:val="000000"/>
          <w:sz w:val="24"/>
          <w:szCs w:val="24"/>
        </w:rPr>
        <w:t>dell'Autorità Giudiziaria che ne dovessero fare richiesta. I dati personali non verranno trasferiti a</w:t>
      </w:r>
      <w:r w:rsidR="00092291">
        <w:rPr>
          <w:rFonts w:cs="Calibri"/>
          <w:color w:val="000000"/>
          <w:sz w:val="24"/>
          <w:szCs w:val="24"/>
        </w:rPr>
        <w:t xml:space="preserve"> </w:t>
      </w:r>
      <w:r w:rsidRPr="00E53D00">
        <w:rPr>
          <w:rFonts w:cs="Calibri"/>
          <w:color w:val="000000"/>
          <w:sz w:val="24"/>
          <w:szCs w:val="24"/>
        </w:rPr>
        <w:t>Paesi terzi al di fuori dell’Unione Europea e non saranno soggetti ad alcun processo decisionale</w:t>
      </w:r>
      <w:r w:rsidR="00092291">
        <w:rPr>
          <w:rFonts w:cs="Calibri"/>
          <w:color w:val="000000"/>
          <w:sz w:val="24"/>
          <w:szCs w:val="24"/>
        </w:rPr>
        <w:t xml:space="preserve"> </w:t>
      </w:r>
      <w:r w:rsidRPr="00E53D00">
        <w:rPr>
          <w:rFonts w:cs="Calibri"/>
          <w:color w:val="000000"/>
          <w:sz w:val="24"/>
          <w:szCs w:val="24"/>
        </w:rPr>
        <w:t xml:space="preserve">automatizzato, compresa la </w:t>
      </w:r>
      <w:proofErr w:type="spellStart"/>
      <w:r w:rsidRPr="00E53D00">
        <w:rPr>
          <w:rFonts w:cs="Calibri"/>
          <w:color w:val="000000"/>
          <w:sz w:val="24"/>
          <w:szCs w:val="24"/>
        </w:rPr>
        <w:t>profilazione</w:t>
      </w:r>
      <w:proofErr w:type="spellEnd"/>
      <w:r w:rsidRPr="00E53D00">
        <w:rPr>
          <w:rFonts w:cs="Calibri"/>
          <w:color w:val="000000"/>
          <w:sz w:val="24"/>
          <w:szCs w:val="24"/>
        </w:rPr>
        <w:t>. I dati saranno trattati per tutto il tempo necessario alla</w:t>
      </w:r>
      <w:r w:rsidR="00092291">
        <w:rPr>
          <w:rFonts w:cs="Calibri"/>
          <w:color w:val="000000"/>
          <w:sz w:val="24"/>
          <w:szCs w:val="24"/>
        </w:rPr>
        <w:t xml:space="preserve"> </w:t>
      </w:r>
      <w:r w:rsidRPr="00E53D00">
        <w:rPr>
          <w:rFonts w:cs="Calibri"/>
          <w:color w:val="000000"/>
          <w:sz w:val="24"/>
          <w:szCs w:val="24"/>
        </w:rPr>
        <w:t>conclusione del procedimento e, successivamente, saranno conservati in conformità alle norme</w:t>
      </w:r>
      <w:r w:rsidR="00092291">
        <w:rPr>
          <w:rFonts w:cs="Calibri"/>
          <w:color w:val="000000"/>
          <w:sz w:val="24"/>
          <w:szCs w:val="24"/>
        </w:rPr>
        <w:t xml:space="preserve"> </w:t>
      </w:r>
      <w:r w:rsidRPr="00E53D00">
        <w:rPr>
          <w:rFonts w:cs="Calibri"/>
          <w:color w:val="000000"/>
          <w:sz w:val="24"/>
          <w:szCs w:val="24"/>
        </w:rPr>
        <w:t>sulla conservazione della documentazione amministrativa.</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In base all’articolo 15 e seguenti del GDPR gli interessati possono esercitare (mediante richiesta al</w:t>
      </w:r>
      <w:r w:rsidR="00092291">
        <w:rPr>
          <w:rFonts w:cs="Calibri"/>
          <w:color w:val="000000"/>
          <w:sz w:val="24"/>
          <w:szCs w:val="24"/>
        </w:rPr>
        <w:t xml:space="preserve"> </w:t>
      </w:r>
      <w:r w:rsidRPr="00E53D00">
        <w:rPr>
          <w:rFonts w:cs="Calibri"/>
          <w:color w:val="000000"/>
          <w:sz w:val="24"/>
          <w:szCs w:val="24"/>
        </w:rPr>
        <w:t>titolare) in qualsiasi momento i propri diritti ed in particolare: il diritto di accedere ai propri dati</w:t>
      </w:r>
      <w:r w:rsidR="00092291">
        <w:rPr>
          <w:rFonts w:cs="Calibri"/>
          <w:color w:val="000000"/>
          <w:sz w:val="24"/>
          <w:szCs w:val="24"/>
        </w:rPr>
        <w:t xml:space="preserve"> </w:t>
      </w:r>
      <w:r w:rsidRPr="00E53D00">
        <w:rPr>
          <w:rFonts w:cs="Calibri"/>
          <w:color w:val="000000"/>
          <w:sz w:val="24"/>
          <w:szCs w:val="24"/>
        </w:rPr>
        <w:t>personali, di chiederne la rettifica o la limitazione, l’aggiornamento se incompleti o erronei e la</w:t>
      </w:r>
      <w:r w:rsidR="00092291">
        <w:rPr>
          <w:rFonts w:cs="Calibri"/>
          <w:color w:val="000000"/>
          <w:sz w:val="24"/>
          <w:szCs w:val="24"/>
        </w:rPr>
        <w:t xml:space="preserve"> </w:t>
      </w:r>
      <w:r w:rsidRPr="00E53D00">
        <w:rPr>
          <w:rFonts w:cs="Calibri"/>
          <w:color w:val="000000"/>
          <w:sz w:val="24"/>
          <w:szCs w:val="24"/>
        </w:rPr>
        <w:t>cancellazione se raccolti in violazione di legge, nonché di opporsi al loro trattamento fatta salva</w:t>
      </w:r>
      <w:r w:rsidR="00092291">
        <w:rPr>
          <w:rFonts w:cs="Calibri"/>
          <w:color w:val="000000"/>
          <w:sz w:val="24"/>
          <w:szCs w:val="24"/>
        </w:rPr>
        <w:t xml:space="preserve"> </w:t>
      </w:r>
      <w:r w:rsidRPr="00E53D00">
        <w:rPr>
          <w:rFonts w:cs="Calibri"/>
          <w:color w:val="000000"/>
          <w:sz w:val="24"/>
          <w:szCs w:val="24"/>
        </w:rPr>
        <w:t>l’esistenza di motivi legittimi da parte del Titolare.</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Gli interessati hanno altresì il diritto di proporre reclamo al Garante per la protezione dei dati</w:t>
      </w:r>
      <w:r w:rsidR="00092291">
        <w:rPr>
          <w:rFonts w:cs="Calibri"/>
          <w:color w:val="000000"/>
          <w:sz w:val="24"/>
          <w:szCs w:val="24"/>
        </w:rPr>
        <w:t xml:space="preserve"> </w:t>
      </w:r>
      <w:r w:rsidRPr="00E53D00">
        <w:rPr>
          <w:rFonts w:cs="Calibri"/>
          <w:color w:val="000000"/>
          <w:sz w:val="24"/>
          <w:szCs w:val="24"/>
        </w:rPr>
        <w:t>personali (www.garanteprivacy.it), quale autorità di controllo, e il diritto di ricorso all’autorità</w:t>
      </w:r>
      <w:r w:rsidR="00092291">
        <w:rPr>
          <w:rFonts w:cs="Calibri"/>
          <w:color w:val="000000"/>
          <w:sz w:val="24"/>
          <w:szCs w:val="24"/>
        </w:rPr>
        <w:t xml:space="preserve"> </w:t>
      </w:r>
      <w:r w:rsidRPr="00E53D00">
        <w:rPr>
          <w:rFonts w:cs="Calibri"/>
          <w:color w:val="000000"/>
          <w:sz w:val="24"/>
          <w:szCs w:val="24"/>
        </w:rPr>
        <w:t>giudiziaria.</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Il titolare del trattamento è il Comune di </w:t>
      </w:r>
      <w:proofErr w:type="spellStart"/>
      <w:r w:rsidR="00092291">
        <w:rPr>
          <w:rFonts w:cs="Calibri"/>
          <w:color w:val="000000"/>
          <w:sz w:val="24"/>
          <w:szCs w:val="24"/>
        </w:rPr>
        <w:t>Villanovaforru</w:t>
      </w:r>
      <w:proofErr w:type="spellEnd"/>
      <w:r w:rsidRPr="00E53D00">
        <w:rPr>
          <w:rFonts w:cs="Calibri"/>
          <w:color w:val="000000"/>
          <w:sz w:val="24"/>
          <w:szCs w:val="24"/>
        </w:rPr>
        <w:t>.</w:t>
      </w:r>
    </w:p>
    <w:p w:rsidR="00E53D00" w:rsidRPr="00E53D00" w:rsidRDefault="00E53D00" w:rsidP="00E53D00">
      <w:pPr>
        <w:autoSpaceDE w:val="0"/>
        <w:autoSpaceDN w:val="0"/>
        <w:adjustRightInd w:val="0"/>
        <w:spacing w:after="0" w:line="240" w:lineRule="auto"/>
        <w:jc w:val="both"/>
        <w:rPr>
          <w:rFonts w:cs="Calibri,Bold"/>
          <w:b/>
          <w:bCs/>
          <w:color w:val="000000"/>
          <w:sz w:val="24"/>
          <w:szCs w:val="24"/>
        </w:rPr>
      </w:pPr>
      <w:r w:rsidRPr="00E53D00">
        <w:rPr>
          <w:rFonts w:cs="Calibri,Bold"/>
          <w:b/>
          <w:bCs/>
          <w:color w:val="000000"/>
          <w:sz w:val="24"/>
          <w:szCs w:val="24"/>
        </w:rPr>
        <w:t>6.3. Informazioni e chiarimenti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L’Ufficio </w:t>
      </w:r>
      <w:r w:rsidR="00092291">
        <w:rPr>
          <w:rFonts w:cs="Calibri"/>
          <w:color w:val="000000"/>
          <w:sz w:val="24"/>
          <w:szCs w:val="24"/>
        </w:rPr>
        <w:t>Amministrativo</w:t>
      </w:r>
      <w:r w:rsidRPr="00E53D00">
        <w:rPr>
          <w:rFonts w:cs="Calibri"/>
          <w:color w:val="000000"/>
          <w:sz w:val="24"/>
          <w:szCs w:val="24"/>
        </w:rPr>
        <w:t xml:space="preserve"> di questo Comune è a disposizione per ogni eventuale chiarimento -</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Responsabile del procedimento: Dott. </w:t>
      </w:r>
      <w:r w:rsidR="00092291">
        <w:rPr>
          <w:rFonts w:cs="Calibri"/>
          <w:color w:val="000000"/>
          <w:sz w:val="24"/>
          <w:szCs w:val="24"/>
        </w:rPr>
        <w:t xml:space="preserve">Marcello </w:t>
      </w:r>
      <w:proofErr w:type="spellStart"/>
      <w:r w:rsidR="00092291">
        <w:rPr>
          <w:rFonts w:cs="Calibri"/>
          <w:color w:val="000000"/>
          <w:sz w:val="24"/>
          <w:szCs w:val="24"/>
        </w:rPr>
        <w:t>Matzeu</w:t>
      </w:r>
      <w:proofErr w:type="spellEnd"/>
      <w:r w:rsidRPr="00E53D00">
        <w:rPr>
          <w:rFonts w:cs="Calibri"/>
          <w:color w:val="000000"/>
          <w:sz w:val="24"/>
          <w:szCs w:val="24"/>
        </w:rPr>
        <w:t xml:space="preserve"> - tel. </w:t>
      </w:r>
      <w:r w:rsidR="00092291">
        <w:rPr>
          <w:rFonts w:cs="Calibri"/>
          <w:color w:val="000000"/>
          <w:sz w:val="24"/>
          <w:szCs w:val="24"/>
        </w:rPr>
        <w:t>07093451213</w:t>
      </w:r>
      <w:r w:rsidRPr="00E53D00">
        <w:rPr>
          <w:rFonts w:cs="Calibri"/>
          <w:color w:val="000000"/>
          <w:sz w:val="24"/>
          <w:szCs w:val="24"/>
        </w:rPr>
        <w:t xml:space="preserve"> – E mail:</w:t>
      </w:r>
    </w:p>
    <w:p w:rsidR="00E53D00" w:rsidRPr="00E53D00" w:rsidRDefault="00092291" w:rsidP="00E53D00">
      <w:pPr>
        <w:autoSpaceDE w:val="0"/>
        <w:autoSpaceDN w:val="0"/>
        <w:adjustRightInd w:val="0"/>
        <w:spacing w:after="0" w:line="240" w:lineRule="auto"/>
        <w:jc w:val="both"/>
        <w:rPr>
          <w:rFonts w:cs="Calibri"/>
          <w:color w:val="0000FF"/>
          <w:sz w:val="24"/>
          <w:szCs w:val="24"/>
        </w:rPr>
      </w:pPr>
      <w:r>
        <w:rPr>
          <w:rFonts w:cs="Calibri"/>
          <w:color w:val="0000FF"/>
          <w:sz w:val="24"/>
          <w:szCs w:val="24"/>
        </w:rPr>
        <w:t>ragioneria</w:t>
      </w:r>
      <w:r w:rsidR="00E53D00" w:rsidRPr="00E53D00">
        <w:rPr>
          <w:rFonts w:cs="Calibri"/>
          <w:color w:val="0000FF"/>
          <w:sz w:val="24"/>
          <w:szCs w:val="24"/>
        </w:rPr>
        <w:t>@comune.</w:t>
      </w:r>
      <w:r>
        <w:rPr>
          <w:rFonts w:cs="Calibri"/>
          <w:color w:val="0000FF"/>
          <w:sz w:val="24"/>
          <w:szCs w:val="24"/>
        </w:rPr>
        <w:t>villanovaforru</w:t>
      </w:r>
      <w:r w:rsidR="00E53D00" w:rsidRPr="00E53D00">
        <w:rPr>
          <w:rFonts w:cs="Calibri"/>
          <w:color w:val="0000FF"/>
          <w:sz w:val="24"/>
          <w:szCs w:val="24"/>
        </w:rPr>
        <w:t>.</w:t>
      </w:r>
      <w:r>
        <w:rPr>
          <w:rFonts w:cs="Calibri"/>
          <w:color w:val="0000FF"/>
          <w:sz w:val="24"/>
          <w:szCs w:val="24"/>
        </w:rPr>
        <w:t>ca</w:t>
      </w:r>
      <w:r w:rsidR="00E53D00" w:rsidRPr="00E53D00">
        <w:rPr>
          <w:rFonts w:cs="Calibri"/>
          <w:color w:val="0000FF"/>
          <w:sz w:val="24"/>
          <w:szCs w:val="24"/>
        </w:rPr>
        <w:t xml:space="preserve">.it </w:t>
      </w:r>
      <w:r w:rsidR="00E53D00" w:rsidRPr="00E53D00">
        <w:rPr>
          <w:rFonts w:cs="Calibri"/>
          <w:color w:val="000000"/>
          <w:sz w:val="24"/>
          <w:szCs w:val="24"/>
        </w:rPr>
        <w:t xml:space="preserve">- Pec: </w:t>
      </w:r>
      <w:r>
        <w:rPr>
          <w:rFonts w:cs="Calibri"/>
          <w:color w:val="0000FF"/>
          <w:sz w:val="24"/>
          <w:szCs w:val="24"/>
        </w:rPr>
        <w:t>protocollo</w:t>
      </w:r>
      <w:r w:rsidR="00E53D00" w:rsidRPr="00E53D00">
        <w:rPr>
          <w:rFonts w:cs="Calibri"/>
          <w:color w:val="0000FF"/>
          <w:sz w:val="24"/>
          <w:szCs w:val="24"/>
        </w:rPr>
        <w:t>.</w:t>
      </w:r>
      <w:r>
        <w:rPr>
          <w:rFonts w:cs="Calibri"/>
          <w:color w:val="0000FF"/>
          <w:sz w:val="24"/>
          <w:szCs w:val="24"/>
        </w:rPr>
        <w:t>villanovaforru</w:t>
      </w:r>
      <w:r w:rsidR="00E53D00" w:rsidRPr="00E53D00">
        <w:rPr>
          <w:rFonts w:cs="Calibri"/>
          <w:color w:val="0000FF"/>
          <w:sz w:val="24"/>
          <w:szCs w:val="24"/>
        </w:rPr>
        <w:t>@</w:t>
      </w:r>
      <w:r>
        <w:rPr>
          <w:rFonts w:cs="Calibri"/>
          <w:color w:val="0000FF"/>
          <w:sz w:val="24"/>
          <w:szCs w:val="24"/>
        </w:rPr>
        <w:t>pec.comunas.</w:t>
      </w:r>
      <w:r w:rsidR="00E53D00" w:rsidRPr="00E53D00">
        <w:rPr>
          <w:rFonts w:cs="Calibri"/>
          <w:color w:val="0000FF"/>
          <w:sz w:val="24"/>
          <w:szCs w:val="24"/>
        </w:rPr>
        <w:t>it</w:t>
      </w:r>
    </w:p>
    <w:p w:rsidR="00E53D00" w:rsidRDefault="00092291" w:rsidP="00E53D00">
      <w:pPr>
        <w:autoSpaceDE w:val="0"/>
        <w:autoSpaceDN w:val="0"/>
        <w:adjustRightInd w:val="0"/>
        <w:spacing w:after="0" w:line="240" w:lineRule="auto"/>
        <w:jc w:val="both"/>
        <w:rPr>
          <w:rFonts w:cs="Calibri"/>
          <w:color w:val="000000"/>
          <w:sz w:val="24"/>
          <w:szCs w:val="24"/>
        </w:rPr>
      </w:pPr>
      <w:proofErr w:type="spellStart"/>
      <w:r>
        <w:rPr>
          <w:rFonts w:cs="Calibri"/>
          <w:color w:val="000000"/>
          <w:sz w:val="24"/>
          <w:szCs w:val="24"/>
        </w:rPr>
        <w:t>Villanovaforru</w:t>
      </w:r>
      <w:proofErr w:type="spellEnd"/>
      <w:r w:rsidR="00E53D00" w:rsidRPr="00E53D00">
        <w:rPr>
          <w:rFonts w:cs="Calibri"/>
          <w:color w:val="000000"/>
          <w:sz w:val="24"/>
          <w:szCs w:val="24"/>
        </w:rPr>
        <w:t xml:space="preserve">, </w:t>
      </w:r>
      <w:r>
        <w:rPr>
          <w:rFonts w:cs="Calibri"/>
          <w:color w:val="000000"/>
          <w:sz w:val="24"/>
          <w:szCs w:val="24"/>
        </w:rPr>
        <w:t>13</w:t>
      </w:r>
      <w:r w:rsidR="00E53D00" w:rsidRPr="00E53D00">
        <w:rPr>
          <w:rFonts w:cs="Calibri"/>
          <w:color w:val="000000"/>
          <w:sz w:val="24"/>
          <w:szCs w:val="24"/>
        </w:rPr>
        <w:t>/</w:t>
      </w:r>
      <w:r>
        <w:rPr>
          <w:rFonts w:cs="Calibri"/>
          <w:color w:val="000000"/>
          <w:sz w:val="24"/>
          <w:szCs w:val="24"/>
        </w:rPr>
        <w:t>08</w:t>
      </w:r>
      <w:r w:rsidR="00E53D00" w:rsidRPr="00E53D00">
        <w:rPr>
          <w:rFonts w:cs="Calibri"/>
          <w:color w:val="000000"/>
          <w:sz w:val="24"/>
          <w:szCs w:val="24"/>
        </w:rPr>
        <w:t>/2019</w:t>
      </w:r>
    </w:p>
    <w:p w:rsidR="00092291" w:rsidRDefault="00092291" w:rsidP="00E53D00">
      <w:pPr>
        <w:autoSpaceDE w:val="0"/>
        <w:autoSpaceDN w:val="0"/>
        <w:adjustRightInd w:val="0"/>
        <w:spacing w:after="0" w:line="240" w:lineRule="auto"/>
        <w:jc w:val="both"/>
        <w:rPr>
          <w:rFonts w:cs="Calibri"/>
          <w:color w:val="000000"/>
          <w:sz w:val="24"/>
          <w:szCs w:val="24"/>
        </w:rPr>
      </w:pPr>
    </w:p>
    <w:p w:rsidR="00092291" w:rsidRDefault="00092291" w:rsidP="00092291">
      <w:pPr>
        <w:autoSpaceDE w:val="0"/>
        <w:autoSpaceDN w:val="0"/>
        <w:adjustRightInd w:val="0"/>
        <w:spacing w:after="0" w:line="240" w:lineRule="auto"/>
        <w:jc w:val="center"/>
        <w:rPr>
          <w:rFonts w:cs="Calibri"/>
          <w:color w:val="000000"/>
          <w:sz w:val="24"/>
          <w:szCs w:val="24"/>
        </w:rPr>
      </w:pPr>
      <w:r>
        <w:rPr>
          <w:rFonts w:cs="Calibri"/>
          <w:color w:val="000000"/>
          <w:sz w:val="24"/>
          <w:szCs w:val="24"/>
        </w:rPr>
        <w:t>IL RESPONSABILE DELL'AREA AMMINISTRATIVA</w:t>
      </w:r>
    </w:p>
    <w:p w:rsidR="00092291" w:rsidRDefault="00092291" w:rsidP="00092291">
      <w:pPr>
        <w:autoSpaceDE w:val="0"/>
        <w:autoSpaceDN w:val="0"/>
        <w:adjustRightInd w:val="0"/>
        <w:spacing w:after="0" w:line="240" w:lineRule="auto"/>
        <w:jc w:val="center"/>
        <w:rPr>
          <w:rFonts w:cs="Calibri"/>
          <w:color w:val="000000"/>
          <w:sz w:val="24"/>
          <w:szCs w:val="24"/>
        </w:rPr>
      </w:pPr>
      <w:r>
        <w:rPr>
          <w:rFonts w:cs="Calibri"/>
          <w:color w:val="000000"/>
          <w:sz w:val="24"/>
          <w:szCs w:val="24"/>
        </w:rPr>
        <w:t>E CONTABILE</w:t>
      </w:r>
    </w:p>
    <w:p w:rsidR="00092291" w:rsidRPr="00E53D00" w:rsidRDefault="003C4A6C" w:rsidP="00092291">
      <w:pPr>
        <w:autoSpaceDE w:val="0"/>
        <w:autoSpaceDN w:val="0"/>
        <w:adjustRightInd w:val="0"/>
        <w:spacing w:after="0" w:line="240" w:lineRule="auto"/>
        <w:jc w:val="center"/>
        <w:rPr>
          <w:rFonts w:cs="Calibri"/>
          <w:color w:val="000000"/>
          <w:sz w:val="24"/>
          <w:szCs w:val="24"/>
        </w:rPr>
      </w:pPr>
      <w:r>
        <w:rPr>
          <w:rFonts w:cs="Calibri"/>
          <w:color w:val="000000"/>
          <w:sz w:val="24"/>
          <w:szCs w:val="24"/>
        </w:rPr>
        <w:t xml:space="preserve">F.to </w:t>
      </w:r>
      <w:r w:rsidR="00092291">
        <w:rPr>
          <w:rFonts w:cs="Calibri"/>
          <w:color w:val="000000"/>
          <w:sz w:val="24"/>
          <w:szCs w:val="24"/>
        </w:rPr>
        <w:t>Dot</w:t>
      </w:r>
      <w:r>
        <w:rPr>
          <w:rFonts w:cs="Calibri"/>
          <w:color w:val="000000"/>
          <w:sz w:val="24"/>
          <w:szCs w:val="24"/>
        </w:rPr>
        <w:t>t</w:t>
      </w:r>
      <w:r w:rsidR="00092291">
        <w:rPr>
          <w:rFonts w:cs="Calibri"/>
          <w:color w:val="000000"/>
          <w:sz w:val="24"/>
          <w:szCs w:val="24"/>
        </w:rPr>
        <w:t xml:space="preserve">. Marcello </w:t>
      </w:r>
      <w:proofErr w:type="spellStart"/>
      <w:r w:rsidR="00092291">
        <w:rPr>
          <w:rFonts w:cs="Calibri"/>
          <w:color w:val="000000"/>
          <w:sz w:val="24"/>
          <w:szCs w:val="24"/>
        </w:rPr>
        <w:t>Matzeu</w:t>
      </w:r>
      <w:proofErr w:type="spellEnd"/>
    </w:p>
    <w:sectPr w:rsidR="00092291" w:rsidRPr="00E53D00" w:rsidSect="00E53D00">
      <w:footerReference w:type="default" r:id="rId9"/>
      <w:pgSz w:w="11903" w:h="16835" w:code="9"/>
      <w:pgMar w:top="567" w:right="1413" w:bottom="567" w:left="851" w:header="0" w:footer="567" w:gutter="0"/>
      <w:paperSrc w:first="7" w:other="7"/>
      <w:cols w:space="708"/>
      <w:noEndnote/>
      <w:docGrid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AC" w:rsidRDefault="007E14AC" w:rsidP="007E14AC">
      <w:pPr>
        <w:spacing w:after="0" w:line="240" w:lineRule="auto"/>
      </w:pPr>
      <w:r>
        <w:separator/>
      </w:r>
    </w:p>
  </w:endnote>
  <w:endnote w:type="continuationSeparator" w:id="0">
    <w:p w:rsidR="007E14AC" w:rsidRDefault="007E14AC" w:rsidP="007E1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882"/>
      <w:gridCol w:w="987"/>
    </w:tblGrid>
    <w:tr w:rsidR="007E14AC">
      <w:tc>
        <w:tcPr>
          <w:tcW w:w="4500" w:type="pct"/>
          <w:tcBorders>
            <w:top w:val="single" w:sz="4" w:space="0" w:color="000000" w:themeColor="text1"/>
          </w:tcBorders>
        </w:tcPr>
        <w:p w:rsidR="007E14AC" w:rsidRDefault="00C430B8" w:rsidP="007E14AC">
          <w:pPr>
            <w:pStyle w:val="Pidipagina"/>
            <w:jc w:val="center"/>
          </w:pPr>
          <w:sdt>
            <w:sdtPr>
              <w:rPr>
                <w:rFonts w:ascii="Lucida Sans Unicode" w:eastAsia="Times New Roman" w:hAnsi="Lucida Sans Unicode" w:cs="Lucida Sans Unicode"/>
                <w:i/>
                <w:color w:val="808080"/>
                <w:sz w:val="16"/>
                <w:szCs w:val="16"/>
                <w:lang w:eastAsia="it-IT"/>
              </w:rPr>
              <w:alias w:val="Società"/>
              <w:id w:val="75971759"/>
              <w:placeholder>
                <w:docPart w:val="92A20040F54E4D6B806E5D8B31EB9A3D"/>
              </w:placeholder>
              <w:dataBinding w:prefixMappings="xmlns:ns0='http://schemas.openxmlformats.org/officeDocument/2006/extended-properties'" w:xpath="/ns0:Properties[1]/ns0:Company[1]" w:storeItemID="{6668398D-A668-4E3E-A5EB-62B293D839F1}"/>
              <w:text/>
            </w:sdtPr>
            <w:sdtContent>
              <w:r w:rsidR="007E14AC" w:rsidRPr="007E14AC">
                <w:rPr>
                  <w:rFonts w:ascii="Lucida Sans Unicode" w:eastAsia="Times New Roman" w:hAnsi="Lucida Sans Unicode" w:cs="Lucida Sans Unicode"/>
                  <w:i/>
                  <w:color w:val="808080"/>
                  <w:sz w:val="16"/>
                  <w:szCs w:val="16"/>
                  <w:lang w:eastAsia="it-IT"/>
                </w:rPr>
                <w:t>Piazza Costituzione n. 1  -  C.A.P. 09020    -   Tel. 070/93451213   Fax 070/93451250http://www.villanovaforru.gov.it     e-mail: ragioneria@comune.villanovaforru.ca.it</w:t>
              </w:r>
            </w:sdtContent>
          </w:sdt>
        </w:p>
      </w:tc>
      <w:tc>
        <w:tcPr>
          <w:tcW w:w="500" w:type="pct"/>
          <w:tcBorders>
            <w:top w:val="single" w:sz="4" w:space="0" w:color="C0504D" w:themeColor="accent2"/>
          </w:tcBorders>
          <w:shd w:val="clear" w:color="auto" w:fill="943634" w:themeFill="accent2" w:themeFillShade="BF"/>
        </w:tcPr>
        <w:p w:rsidR="007E14AC" w:rsidRDefault="00C430B8">
          <w:pPr>
            <w:pStyle w:val="Intestazione"/>
            <w:rPr>
              <w:color w:val="FFFFFF" w:themeColor="background1"/>
            </w:rPr>
          </w:pPr>
          <w:fldSimple w:instr=" PAGE   \* MERGEFORMAT ">
            <w:r w:rsidR="003C4A6C" w:rsidRPr="003C4A6C">
              <w:rPr>
                <w:noProof/>
                <w:color w:val="FFFFFF" w:themeColor="background1"/>
              </w:rPr>
              <w:t>6</w:t>
            </w:r>
          </w:fldSimple>
        </w:p>
      </w:tc>
    </w:tr>
  </w:tbl>
  <w:p w:rsidR="007E14AC" w:rsidRDefault="007E14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AC" w:rsidRDefault="007E14AC" w:rsidP="007E14AC">
      <w:pPr>
        <w:spacing w:after="0" w:line="240" w:lineRule="auto"/>
      </w:pPr>
      <w:r>
        <w:separator/>
      </w:r>
    </w:p>
  </w:footnote>
  <w:footnote w:type="continuationSeparator" w:id="0">
    <w:p w:rsidR="007E14AC" w:rsidRDefault="007E14AC" w:rsidP="007E14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A20"/>
    <w:multiLevelType w:val="hybridMultilevel"/>
    <w:tmpl w:val="2D78C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E91273"/>
    <w:multiLevelType w:val="hybridMultilevel"/>
    <w:tmpl w:val="FE082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9F01FB"/>
    <w:multiLevelType w:val="hybridMultilevel"/>
    <w:tmpl w:val="6486C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E41C93"/>
    <w:multiLevelType w:val="hybridMultilevel"/>
    <w:tmpl w:val="F62EDC2E"/>
    <w:lvl w:ilvl="0" w:tplc="31842692">
      <w:start w:val="1"/>
      <w:numFmt w:val="lowerLetter"/>
      <w:lvlText w:val="%1)"/>
      <w:lvlJc w:val="left"/>
      <w:pPr>
        <w:ind w:left="720" w:hanging="360"/>
      </w:pPr>
      <w:rPr>
        <w:rFonts w:cs="Calibri,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8E48FA"/>
    <w:multiLevelType w:val="hybridMultilevel"/>
    <w:tmpl w:val="BBC62D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50D5427"/>
    <w:multiLevelType w:val="hybridMultilevel"/>
    <w:tmpl w:val="6A8C06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9186278"/>
    <w:multiLevelType w:val="hybridMultilevel"/>
    <w:tmpl w:val="C61CB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C20EBE"/>
    <w:multiLevelType w:val="hybridMultilevel"/>
    <w:tmpl w:val="40B024BA"/>
    <w:lvl w:ilvl="0" w:tplc="945880BC">
      <w:start w:val="1"/>
      <w:numFmt w:val="lowerLetter"/>
      <w:lvlText w:val="%1)"/>
      <w:lvlJc w:val="left"/>
      <w:pPr>
        <w:ind w:left="720" w:hanging="360"/>
      </w:pPr>
      <w:rPr>
        <w:rFonts w:cs="Calibri,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B7D04B2"/>
    <w:multiLevelType w:val="hybridMultilevel"/>
    <w:tmpl w:val="30E8A654"/>
    <w:lvl w:ilvl="0" w:tplc="D56C0AB6">
      <w:start w:val="1"/>
      <w:numFmt w:val="lowerRoman"/>
      <w:lvlText w:val="%1)"/>
      <w:lvlJc w:val="left"/>
      <w:pPr>
        <w:ind w:left="1080" w:hanging="720"/>
      </w:pPr>
      <w:rPr>
        <w:rFonts w:cs="Calibri,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83D7C03"/>
    <w:multiLevelType w:val="hybridMultilevel"/>
    <w:tmpl w:val="804EC19E"/>
    <w:lvl w:ilvl="0" w:tplc="0650AB3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0"/>
  </w:num>
  <w:num w:numId="6">
    <w:abstractNumId w:val="1"/>
  </w:num>
  <w:num w:numId="7">
    <w:abstractNumId w:val="5"/>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defaultTabStop w:val="708"/>
  <w:hyphenationZone w:val="283"/>
  <w:drawingGridHorizontalSpacing w:val="110"/>
  <w:drawingGridVerticalSpacing w:val="327"/>
  <w:displayHorizontalDrawingGridEvery w:val="0"/>
  <w:characterSpacingControl w:val="doNotCompress"/>
  <w:footnotePr>
    <w:footnote w:id="-1"/>
    <w:footnote w:id="0"/>
  </w:footnotePr>
  <w:endnotePr>
    <w:endnote w:id="-1"/>
    <w:endnote w:id="0"/>
  </w:endnotePr>
  <w:compat/>
  <w:rsids>
    <w:rsidRoot w:val="00E53D00"/>
    <w:rsid w:val="00013CC5"/>
    <w:rsid w:val="000546BB"/>
    <w:rsid w:val="00092291"/>
    <w:rsid w:val="000E14C7"/>
    <w:rsid w:val="00117555"/>
    <w:rsid w:val="00191104"/>
    <w:rsid w:val="001C49C4"/>
    <w:rsid w:val="00216B0D"/>
    <w:rsid w:val="00224918"/>
    <w:rsid w:val="002776B4"/>
    <w:rsid w:val="00364849"/>
    <w:rsid w:val="003C4A6C"/>
    <w:rsid w:val="003D54A1"/>
    <w:rsid w:val="004346EC"/>
    <w:rsid w:val="004B2999"/>
    <w:rsid w:val="00587067"/>
    <w:rsid w:val="00640531"/>
    <w:rsid w:val="00697724"/>
    <w:rsid w:val="006A2756"/>
    <w:rsid w:val="006C4C44"/>
    <w:rsid w:val="00704DDF"/>
    <w:rsid w:val="007063AB"/>
    <w:rsid w:val="0075609A"/>
    <w:rsid w:val="007C75F7"/>
    <w:rsid w:val="007D0795"/>
    <w:rsid w:val="007E14AC"/>
    <w:rsid w:val="00810999"/>
    <w:rsid w:val="00837992"/>
    <w:rsid w:val="008740F0"/>
    <w:rsid w:val="008E3A9F"/>
    <w:rsid w:val="00910967"/>
    <w:rsid w:val="00993709"/>
    <w:rsid w:val="009B13DB"/>
    <w:rsid w:val="009D7A54"/>
    <w:rsid w:val="00AB0BBE"/>
    <w:rsid w:val="00AD4CD0"/>
    <w:rsid w:val="00B140AA"/>
    <w:rsid w:val="00B65C53"/>
    <w:rsid w:val="00BC4282"/>
    <w:rsid w:val="00BD5AD9"/>
    <w:rsid w:val="00C00DFF"/>
    <w:rsid w:val="00C430B8"/>
    <w:rsid w:val="00C638AE"/>
    <w:rsid w:val="00CE6FFF"/>
    <w:rsid w:val="00D62452"/>
    <w:rsid w:val="00D77DBE"/>
    <w:rsid w:val="00DB2EDB"/>
    <w:rsid w:val="00DC2DBD"/>
    <w:rsid w:val="00E47BEA"/>
    <w:rsid w:val="00E53D00"/>
    <w:rsid w:val="00EA458E"/>
    <w:rsid w:val="00EC2003"/>
    <w:rsid w:val="00EF557F"/>
    <w:rsid w:val="00F06A22"/>
    <w:rsid w:val="00FA1872"/>
    <w:rsid w:val="00FA55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27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3D00"/>
    <w:pPr>
      <w:ind w:left="720"/>
      <w:contextualSpacing/>
    </w:pPr>
  </w:style>
  <w:style w:type="paragraph" w:styleId="Testofumetto">
    <w:name w:val="Balloon Text"/>
    <w:basedOn w:val="Normale"/>
    <w:link w:val="TestofumettoCarattere"/>
    <w:uiPriority w:val="99"/>
    <w:semiHidden/>
    <w:unhideWhenUsed/>
    <w:rsid w:val="000922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2291"/>
    <w:rPr>
      <w:rFonts w:ascii="Tahoma" w:hAnsi="Tahoma" w:cs="Tahoma"/>
      <w:sz w:val="16"/>
      <w:szCs w:val="16"/>
    </w:rPr>
  </w:style>
  <w:style w:type="paragraph" w:styleId="Intestazione">
    <w:name w:val="header"/>
    <w:basedOn w:val="Normale"/>
    <w:link w:val="IntestazioneCarattere"/>
    <w:uiPriority w:val="99"/>
    <w:unhideWhenUsed/>
    <w:rsid w:val="007E14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14AC"/>
  </w:style>
  <w:style w:type="paragraph" w:styleId="Pidipagina">
    <w:name w:val="footer"/>
    <w:basedOn w:val="Normale"/>
    <w:link w:val="PidipaginaCarattere"/>
    <w:uiPriority w:val="99"/>
    <w:unhideWhenUsed/>
    <w:rsid w:val="007E14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14AC"/>
  </w:style>
  <w:style w:type="paragraph" w:customStyle="1" w:styleId="a">
    <w:rsid w:val="00EF557F"/>
    <w:pPr>
      <w:spacing w:after="0" w:line="240" w:lineRule="auto"/>
      <w:jc w:val="both"/>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semiHidden/>
    <w:unhideWhenUsed/>
    <w:rsid w:val="00EF557F"/>
    <w:pPr>
      <w:spacing w:after="120"/>
    </w:pPr>
  </w:style>
  <w:style w:type="character" w:customStyle="1" w:styleId="CorpodeltestoCarattere">
    <w:name w:val="Corpo del testo Carattere"/>
    <w:basedOn w:val="Carpredefinitoparagrafo"/>
    <w:link w:val="Corpodeltesto"/>
    <w:uiPriority w:val="99"/>
    <w:semiHidden/>
    <w:rsid w:val="00EF557F"/>
  </w:style>
  <w:style w:type="character" w:styleId="Enfasigrassetto">
    <w:name w:val="Strong"/>
    <w:basedOn w:val="Carpredefinitoparagrafo"/>
    <w:uiPriority w:val="22"/>
    <w:qFormat/>
    <w:rsid w:val="006977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A20040F54E4D6B806E5D8B31EB9A3D"/>
        <w:category>
          <w:name w:val="Generale"/>
          <w:gallery w:val="placeholder"/>
        </w:category>
        <w:types>
          <w:type w:val="bbPlcHdr"/>
        </w:types>
        <w:behaviors>
          <w:behavior w:val="content"/>
        </w:behaviors>
        <w:guid w:val="{636BEA83-97CC-45A1-8C8B-02D37EA6D733}"/>
      </w:docPartPr>
      <w:docPartBody>
        <w:p w:rsidR="00530A59" w:rsidRDefault="00530A59" w:rsidP="00530A59">
          <w:pPr>
            <w:pStyle w:val="92A20040F54E4D6B806E5D8B31EB9A3D"/>
          </w:pPr>
          <w:r>
            <w:t>[Digitare il nome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530A59"/>
    <w:rsid w:val="00350D75"/>
    <w:rsid w:val="00530A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D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2A20040F54E4D6B806E5D8B31EB9A3D">
    <w:name w:val="92A20040F54E4D6B806E5D8B31EB9A3D"/>
    <w:rsid w:val="00530A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D200B-C3C2-41ED-BD24-B71A3284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2845</Words>
  <Characters>16217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Piazza Costituzione n. 1  -  C.A.P. 09020    -   Tel. 070/93451213   Fax 070/93451250http://www.villanovaforru.gov.it     e-mail: ragioneria@comune.villanovaforru.ca.it</Company>
  <LinksUpToDate>false</LinksUpToDate>
  <CharactersWithSpaces>19024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Matzeu</dc:creator>
  <cp:lastModifiedBy>Marcello Matzeu</cp:lastModifiedBy>
  <cp:revision>5</cp:revision>
  <cp:lastPrinted>2019-08-13T10:57:00Z</cp:lastPrinted>
  <dcterms:created xsi:type="dcterms:W3CDTF">2019-08-13T11:03:00Z</dcterms:created>
  <dcterms:modified xsi:type="dcterms:W3CDTF">2019-08-13T13:32:00Z</dcterms:modified>
</cp:coreProperties>
</file>