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76"/>
        <w:gridCol w:w="8379"/>
      </w:tblGrid>
      <w:tr w:rsidR="00816B8A" w:rsidRPr="004E2FC8" w:rsidTr="00593D63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816B8A" w:rsidRPr="004E2FC8" w:rsidRDefault="00C73E51">
            <w:r>
              <w:rPr>
                <w:noProof/>
                <w:sz w:val="36"/>
              </w:rPr>
              <w:drawing>
                <wp:inline distT="0" distB="0" distL="0" distR="0">
                  <wp:extent cx="781050" cy="11049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 contras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:rsidR="00CA0A87" w:rsidRPr="004E2FC8" w:rsidRDefault="00CA0A87" w:rsidP="00CA0A87">
            <w:pPr>
              <w:pStyle w:val="Intestazione"/>
              <w:spacing w:line="276" w:lineRule="auto"/>
              <w:jc w:val="center"/>
              <w:rPr>
                <w:b/>
                <w:bCs/>
                <w:sz w:val="48"/>
                <w:szCs w:val="48"/>
              </w:rPr>
            </w:pPr>
            <w:r w:rsidRPr="004E2FC8">
              <w:rPr>
                <w:b/>
                <w:bCs/>
                <w:sz w:val="48"/>
                <w:szCs w:val="48"/>
              </w:rPr>
              <w:t>COMUNE DI SETZU</w:t>
            </w:r>
          </w:p>
          <w:p w:rsidR="00816B8A" w:rsidRPr="004E2FC8" w:rsidRDefault="00CA0A87" w:rsidP="00CA0A87">
            <w:pPr>
              <w:jc w:val="center"/>
            </w:pPr>
            <w:r w:rsidRPr="004E2FC8">
              <w:rPr>
                <w:b/>
                <w:bCs/>
                <w:sz w:val="36"/>
                <w:szCs w:val="36"/>
              </w:rPr>
              <w:t xml:space="preserve">Provincia del </w:t>
            </w:r>
            <w:r w:rsidR="0094443E">
              <w:rPr>
                <w:b/>
                <w:bCs/>
                <w:sz w:val="36"/>
                <w:szCs w:val="36"/>
              </w:rPr>
              <w:t>Sud Sardegna</w:t>
            </w:r>
          </w:p>
        </w:tc>
      </w:tr>
    </w:tbl>
    <w:p w:rsidR="00593D63" w:rsidRPr="004E2FC8" w:rsidRDefault="00593D63" w:rsidP="00593D63">
      <w:pPr>
        <w:widowControl w:val="0"/>
        <w:rPr>
          <w:b/>
          <w:bCs/>
        </w:rPr>
      </w:pPr>
    </w:p>
    <w:p w:rsidR="004E2FC8" w:rsidRPr="004E2FC8" w:rsidRDefault="004E2FC8" w:rsidP="004E2FC8">
      <w:pPr>
        <w:pStyle w:val="Intestazione"/>
        <w:jc w:val="center"/>
        <w:rPr>
          <w:b/>
          <w:bCs/>
          <w:sz w:val="28"/>
          <w:szCs w:val="28"/>
        </w:rPr>
      </w:pPr>
      <w:r w:rsidRPr="004E2FC8">
        <w:rPr>
          <w:b/>
          <w:bCs/>
          <w:sz w:val="28"/>
          <w:szCs w:val="28"/>
        </w:rPr>
        <w:t>DELIBERAZIONE DELLA GIUNTA COMUNALE</w:t>
      </w:r>
    </w:p>
    <w:p w:rsidR="004E2FC8" w:rsidRPr="004E2FC8" w:rsidRDefault="004E2FC8" w:rsidP="004E2FC8">
      <w:pPr>
        <w:pStyle w:val="Intestazione"/>
        <w:tabs>
          <w:tab w:val="left" w:pos="708"/>
        </w:tabs>
        <w:rPr>
          <w:sz w:val="24"/>
          <w:szCs w:val="24"/>
        </w:rPr>
      </w:pPr>
    </w:p>
    <w:p w:rsidR="004E2FC8" w:rsidRPr="004E2FC8" w:rsidRDefault="004E2FC8" w:rsidP="004E2FC8">
      <w:pPr>
        <w:widowControl w:val="0"/>
        <w:jc w:val="center"/>
        <w:rPr>
          <w:b/>
          <w:bCs/>
          <w:sz w:val="32"/>
          <w:szCs w:val="32"/>
        </w:rPr>
      </w:pPr>
      <w:r w:rsidRPr="004E2FC8">
        <w:rPr>
          <w:b/>
          <w:bCs/>
          <w:sz w:val="32"/>
          <w:szCs w:val="32"/>
        </w:rPr>
        <w:t>N. 72   DEL 05-09-2017</w:t>
      </w:r>
    </w:p>
    <w:p w:rsidR="004E2FC8" w:rsidRPr="004E2FC8" w:rsidRDefault="004E2FC8" w:rsidP="004E2FC8">
      <w:pPr>
        <w:widowControl w:val="0"/>
        <w:ind w:firstLine="1093"/>
      </w:pPr>
    </w:p>
    <w:p w:rsidR="004E2FC8" w:rsidRDefault="000D2790" w:rsidP="004E2FC8">
      <w:pPr>
        <w:pStyle w:val="Intestazione"/>
        <w:tabs>
          <w:tab w:val="left" w:pos="708"/>
        </w:tabs>
        <w:ind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COPIA</w:t>
      </w:r>
    </w:p>
    <w:p w:rsidR="00F1071F" w:rsidRDefault="00F1071F" w:rsidP="00F1071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09"/>
      </w:tblGrid>
      <w:tr w:rsidR="00F1071F" w:rsidTr="00F1071F">
        <w:tc>
          <w:tcPr>
            <w:tcW w:w="9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071F" w:rsidRDefault="00F1071F">
            <w:pPr>
              <w:spacing w:before="120" w:after="120" w:line="276" w:lineRule="auto"/>
              <w:ind w:left="1105" w:right="113" w:hanging="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Oggetto: APPROVAZIONE OBIETTIVI DI PERFORMANCE ANNO 2017</w:t>
            </w:r>
          </w:p>
        </w:tc>
      </w:tr>
    </w:tbl>
    <w:p w:rsidR="00F1071F" w:rsidRDefault="00F1071F" w:rsidP="00F1071F"/>
    <w:p w:rsidR="004E2FC8" w:rsidRPr="004E2FC8" w:rsidRDefault="004E2FC8" w:rsidP="004E2FC8">
      <w:pPr>
        <w:pStyle w:val="Intestazione"/>
        <w:widowControl w:val="0"/>
        <w:tabs>
          <w:tab w:val="left" w:pos="708"/>
        </w:tabs>
        <w:rPr>
          <w:sz w:val="24"/>
          <w:szCs w:val="24"/>
        </w:rPr>
      </w:pPr>
    </w:p>
    <w:p w:rsidR="004E2FC8" w:rsidRPr="004E2FC8" w:rsidRDefault="004E2FC8" w:rsidP="004E2FC8">
      <w:pPr>
        <w:jc w:val="both"/>
      </w:pPr>
      <w:r w:rsidRPr="004E2FC8">
        <w:t xml:space="preserve">L’anno </w:t>
      </w:r>
      <w:r w:rsidRPr="004E2FC8">
        <w:rPr>
          <w:b/>
          <w:bCs/>
        </w:rPr>
        <w:t xml:space="preserve"> duemiladiciassette</w:t>
      </w:r>
      <w:r w:rsidRPr="004E2FC8">
        <w:t xml:space="preserve">, il giorno </w:t>
      </w:r>
      <w:r w:rsidRPr="004E2FC8">
        <w:rPr>
          <w:b/>
          <w:bCs/>
        </w:rPr>
        <w:t xml:space="preserve"> cinque </w:t>
      </w:r>
      <w:r w:rsidRPr="004E2FC8">
        <w:t xml:space="preserve">del mese di </w:t>
      </w:r>
      <w:r w:rsidRPr="004E2FC8">
        <w:rPr>
          <w:b/>
          <w:bCs/>
        </w:rPr>
        <w:t>settembre,</w:t>
      </w:r>
      <w:r w:rsidRPr="004E2FC8">
        <w:t xml:space="preserve"> alle ore </w:t>
      </w:r>
      <w:r w:rsidRPr="004E2FC8">
        <w:rPr>
          <w:b/>
          <w:bCs/>
        </w:rPr>
        <w:t xml:space="preserve">09:00 </w:t>
      </w:r>
      <w:r w:rsidRPr="004E2FC8">
        <w:t>nella sala delle adunanze del Comune suddetto, convocata con apposito avviso, la Giunta Comunale si è riunita nelle persone seguenti:</w:t>
      </w:r>
    </w:p>
    <w:p w:rsidR="004E2FC8" w:rsidRPr="004E2FC8" w:rsidRDefault="004E2FC8" w:rsidP="004E2FC8">
      <w:pPr>
        <w:spacing w:line="360" w:lineRule="auto"/>
        <w:ind w:firstLine="365"/>
        <w:jc w:val="both"/>
      </w:pPr>
    </w:p>
    <w:p w:rsidR="004E2FC8" w:rsidRPr="004E2FC8" w:rsidRDefault="004E2FC8" w:rsidP="004E2FC8">
      <w:pPr>
        <w:spacing w:line="360" w:lineRule="auto"/>
        <w:ind w:firstLine="365"/>
        <w:jc w:val="both"/>
        <w:sectPr w:rsidR="004E2FC8" w:rsidRPr="004E2FC8" w:rsidSect="00734D37">
          <w:type w:val="continuous"/>
          <w:pgSz w:w="11907" w:h="16840" w:code="9"/>
          <w:pgMar w:top="1134" w:right="1134" w:bottom="1134" w:left="1134" w:header="737" w:footer="907" w:gutter="0"/>
          <w:cols w:space="709"/>
          <w:titlePg/>
          <w:rtlGutter/>
        </w:sect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4394"/>
        <w:gridCol w:w="1134"/>
      </w:tblGrid>
      <w:tr w:rsidR="004E2FC8" w:rsidRPr="004E2FC8" w:rsidTr="00E60AEC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lastRenderedPageBreak/>
              <w:t>COTZA FRANCESCO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ind w:left="-70" w:right="355" w:firstLine="70"/>
              <w:rPr>
                <w:b/>
                <w:bCs/>
              </w:rPr>
            </w:pPr>
            <w:r w:rsidRPr="004E2FC8">
              <w:rPr>
                <w:b/>
                <w:bCs/>
              </w:rPr>
              <w:t>SINDACO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A</w:t>
            </w:r>
          </w:p>
        </w:tc>
      </w:tr>
      <w:tr w:rsidR="004E2FC8" w:rsidRPr="004E2FC8" w:rsidTr="00E60AEC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PALLA SANDRO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ind w:left="-70" w:right="355" w:firstLine="70"/>
              <w:rPr>
                <w:b/>
                <w:bCs/>
              </w:rPr>
            </w:pPr>
            <w:r w:rsidRPr="004E2FC8">
              <w:rPr>
                <w:b/>
                <w:bCs/>
              </w:rPr>
              <w:t>ASSESSORE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P</w:t>
            </w:r>
          </w:p>
        </w:tc>
      </w:tr>
      <w:tr w:rsidR="004E2FC8" w:rsidRPr="004E2FC8" w:rsidTr="00E60AEC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SERRA MICHELINA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ind w:left="-70" w:right="355" w:firstLine="70"/>
              <w:rPr>
                <w:b/>
                <w:bCs/>
              </w:rPr>
            </w:pPr>
            <w:r w:rsidRPr="004E2FC8">
              <w:rPr>
                <w:b/>
                <w:bCs/>
              </w:rPr>
              <w:t>ASSESSORE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P</w:t>
            </w:r>
          </w:p>
        </w:tc>
      </w:tr>
      <w:tr w:rsidR="004E2FC8" w:rsidRPr="004E2FC8" w:rsidTr="00E60AEC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SITZIA EUGENIO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ind w:left="-70" w:right="355" w:firstLine="70"/>
              <w:rPr>
                <w:b/>
                <w:bCs/>
              </w:rPr>
            </w:pPr>
            <w:r w:rsidRPr="004E2FC8">
              <w:rPr>
                <w:b/>
                <w:bCs/>
              </w:rPr>
              <w:t>ASSESSORE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E2FC8" w:rsidRPr="004E2FC8" w:rsidRDefault="004E2FC8" w:rsidP="00E60AEC">
            <w:pPr>
              <w:widowControl w:val="0"/>
              <w:spacing w:line="360" w:lineRule="auto"/>
              <w:rPr>
                <w:b/>
                <w:bCs/>
              </w:rPr>
            </w:pPr>
            <w:r w:rsidRPr="004E2FC8">
              <w:rPr>
                <w:b/>
                <w:bCs/>
              </w:rPr>
              <w:t>P</w:t>
            </w:r>
          </w:p>
        </w:tc>
      </w:tr>
    </w:tbl>
    <w:p w:rsidR="004E2FC8" w:rsidRPr="004E2FC8" w:rsidRDefault="004E2FC8" w:rsidP="004E2FC8">
      <w:pPr>
        <w:widowControl w:val="0"/>
        <w:sectPr w:rsidR="004E2FC8" w:rsidRPr="004E2FC8" w:rsidSect="00734D37">
          <w:type w:val="continuous"/>
          <w:pgSz w:w="11907" w:h="16840" w:code="9"/>
          <w:pgMar w:top="1134" w:right="1134" w:bottom="1134" w:left="1134" w:header="737" w:footer="907" w:gutter="0"/>
          <w:cols w:space="709"/>
          <w:titlePg/>
        </w:sectPr>
      </w:pPr>
    </w:p>
    <w:p w:rsidR="004E2FC8" w:rsidRPr="004E2FC8" w:rsidRDefault="004E2FC8" w:rsidP="004E2FC8">
      <w:pPr>
        <w:widowControl w:val="0"/>
        <w:spacing w:line="360" w:lineRule="auto"/>
        <w:jc w:val="both"/>
      </w:pPr>
      <w:r w:rsidRPr="004E2FC8">
        <w:lastRenderedPageBreak/>
        <w:t xml:space="preserve">Presenti n.   3 e assenti n.   1. </w:t>
      </w:r>
    </w:p>
    <w:p w:rsidR="004E2FC8" w:rsidRPr="004E2FC8" w:rsidRDefault="004E2FC8" w:rsidP="004E2FC8">
      <w:pPr>
        <w:jc w:val="both"/>
      </w:pPr>
    </w:p>
    <w:p w:rsidR="004E2FC8" w:rsidRPr="004E2FC8" w:rsidRDefault="004E2FC8" w:rsidP="004E2FC8">
      <w:pPr>
        <w:jc w:val="both"/>
        <w:rPr>
          <w:b/>
          <w:bCs/>
        </w:rPr>
      </w:pPr>
      <w:r w:rsidRPr="004E2FC8">
        <w:t xml:space="preserve">Partecipa il Segretario comunale Dr. </w:t>
      </w:r>
      <w:r w:rsidR="009F763E">
        <w:rPr>
          <w:b/>
          <w:bCs/>
        </w:rPr>
        <w:t>Giorgio Sogos</w:t>
      </w:r>
    </w:p>
    <w:p w:rsidR="004E2FC8" w:rsidRPr="004E2FC8" w:rsidRDefault="004E2FC8" w:rsidP="004E2FC8">
      <w:pPr>
        <w:jc w:val="both"/>
      </w:pPr>
    </w:p>
    <w:p w:rsidR="004E2FC8" w:rsidRPr="004E2FC8" w:rsidRDefault="004E2FC8" w:rsidP="004E2FC8">
      <w:pPr>
        <w:jc w:val="both"/>
      </w:pPr>
      <w:r w:rsidRPr="004E2FC8">
        <w:t>Il</w:t>
      </w:r>
      <w:r w:rsidR="00664A23">
        <w:t xml:space="preserve"> Vice</w:t>
      </w:r>
      <w:r w:rsidRPr="004E2FC8">
        <w:t xml:space="preserve"> Sindaco, constatato il numero legale degli intervenuti, dichiara aperta la seduta e li invita a deliberare sull’oggetto sopra indicato.</w:t>
      </w:r>
    </w:p>
    <w:p w:rsidR="004E2FC8" w:rsidRPr="004E2FC8" w:rsidRDefault="004E2FC8" w:rsidP="004E2FC8">
      <w:pPr>
        <w:jc w:val="both"/>
      </w:pPr>
    </w:p>
    <w:p w:rsidR="004E2FC8" w:rsidRPr="004E2FC8" w:rsidRDefault="00664A23" w:rsidP="004E2FC8">
      <w:pPr>
        <w:pStyle w:val="Sottotitol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E2FC8" w:rsidRPr="004E2FC8" w:rsidRDefault="004E2FC8" w:rsidP="004E2FC8">
      <w:pPr>
        <w:pStyle w:val="Sottotitolo"/>
        <w:rPr>
          <w:rFonts w:ascii="Times New Roman" w:hAnsi="Times New Roman" w:cs="Times New Roman"/>
          <w:b/>
          <w:bCs/>
          <w:sz w:val="28"/>
          <w:szCs w:val="28"/>
        </w:rPr>
      </w:pPr>
      <w:r w:rsidRPr="004E2FC8">
        <w:rPr>
          <w:rFonts w:ascii="Times New Roman" w:hAnsi="Times New Roman" w:cs="Times New Roman"/>
          <w:b/>
          <w:bCs/>
          <w:sz w:val="28"/>
          <w:szCs w:val="28"/>
        </w:rPr>
        <w:t>LA GIUNTA COMUNALE</w:t>
      </w:r>
    </w:p>
    <w:p w:rsidR="004E2FC8" w:rsidRPr="004E2FC8" w:rsidRDefault="004E2FC8" w:rsidP="004E2FC8">
      <w:pPr>
        <w:widowControl w:val="0"/>
        <w:jc w:val="both"/>
      </w:pPr>
    </w:p>
    <w:p w:rsidR="004E2FC8" w:rsidRPr="004E2FC8" w:rsidRDefault="004E2FC8" w:rsidP="004E2FC8">
      <w:pPr>
        <w:widowControl w:val="0"/>
        <w:jc w:val="both"/>
      </w:pPr>
    </w:p>
    <w:p w:rsidR="003231A4" w:rsidRPr="00785508" w:rsidRDefault="003231A4" w:rsidP="003231A4">
      <w:pPr>
        <w:jc w:val="both"/>
        <w:rPr>
          <w:rFonts w:eastAsia="Times New Roman"/>
          <w:color w:val="000000"/>
          <w:lang w:val="ru-RU" w:eastAsia="en-US"/>
        </w:rPr>
      </w:pPr>
      <w:r w:rsidRPr="00785508">
        <w:rPr>
          <w:rFonts w:eastAsia="Times New Roman"/>
          <w:b/>
          <w:color w:val="000000"/>
          <w:lang w:val="ru-RU" w:eastAsia="en-US"/>
        </w:rPr>
        <w:t>PREMESSO</w:t>
      </w:r>
      <w:r w:rsidRPr="00785508">
        <w:rPr>
          <w:rFonts w:eastAsia="Times New Roman"/>
          <w:color w:val="000000"/>
          <w:lang w:val="ru-RU" w:eastAsia="en-US"/>
        </w:rPr>
        <w:t xml:space="preserve">  che  ai  sensi  delle  vigenti  disposizioni  introdotte  dal  Decreto  Legislativo  27  ottobre</w:t>
      </w:r>
      <w:r w:rsidRPr="00785508">
        <w:rPr>
          <w:rFonts w:eastAsia="Times New Roman"/>
          <w:color w:val="000000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2009, n. 150, nell’ambito dei principi generali secondo</w:t>
      </w:r>
      <w:r w:rsidRPr="00785508">
        <w:rPr>
          <w:rFonts w:eastAsia="Times New Roman"/>
          <w:color w:val="000000"/>
          <w:spacing w:val="7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cui: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lang w:val="ru-RU" w:eastAsia="en-US"/>
        </w:rPr>
      </w:pPr>
      <w:r w:rsidRPr="00785508">
        <w:rPr>
          <w:rFonts w:eastAsia="Times New Roman"/>
          <w:color w:val="000000"/>
          <w:spacing w:val="1"/>
          <w:lang w:val="ru-RU" w:eastAsia="en-US"/>
        </w:rPr>
        <w:t>- ogni pubblica amministrazione è tenuta a misurare e a valutare la performance con riferimento</w:t>
      </w:r>
      <w:r w:rsidRPr="00785508">
        <w:rPr>
          <w:rFonts w:eastAsia="Times New Roman"/>
          <w:color w:val="000000"/>
          <w:spacing w:val="1"/>
          <w:lang w:eastAsia="en-US"/>
        </w:rPr>
        <w:t xml:space="preserve"> </w:t>
      </w:r>
      <w:r w:rsidRPr="00785508">
        <w:rPr>
          <w:rFonts w:eastAsia="Times New Roman"/>
          <w:color w:val="000000"/>
          <w:spacing w:val="-2"/>
          <w:lang w:val="ru-RU" w:eastAsia="en-US"/>
        </w:rPr>
        <w:t xml:space="preserve">all’amministrazione </w:t>
      </w:r>
      <w:r w:rsidRPr="00785508">
        <w:rPr>
          <w:rFonts w:eastAsia="Times New Roman"/>
          <w:color w:val="000000"/>
          <w:spacing w:val="-2"/>
          <w:lang w:eastAsia="en-US"/>
        </w:rPr>
        <w:t xml:space="preserve"> </w:t>
      </w:r>
      <w:r w:rsidRPr="00785508">
        <w:rPr>
          <w:rFonts w:eastAsia="Times New Roman"/>
          <w:color w:val="000000"/>
          <w:spacing w:val="-2"/>
          <w:lang w:val="ru-RU" w:eastAsia="en-US"/>
        </w:rPr>
        <w:t>nel  suo  complesso,  alle  unità  organizzative  o  aree  di  responsabilità  in  cui  si</w:t>
      </w:r>
      <w:r w:rsidRPr="00785508">
        <w:rPr>
          <w:rFonts w:eastAsia="Times New Roman"/>
          <w:color w:val="000000"/>
          <w:spacing w:val="-2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articola e ai dipendenti;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spacing w:val="2"/>
          <w:lang w:val="ru-RU" w:eastAsia="en-US"/>
        </w:rPr>
      </w:pPr>
      <w:r w:rsidRPr="00785508">
        <w:rPr>
          <w:rFonts w:eastAsia="Times New Roman"/>
          <w:color w:val="000000"/>
          <w:spacing w:val="2"/>
          <w:lang w:val="ru-RU" w:eastAsia="en-US"/>
        </w:rPr>
        <w:t>- la misurazione e la valutazione della performance sono volte al miglioramento della qualità dei</w:t>
      </w:r>
      <w:r w:rsidRPr="00785508">
        <w:rPr>
          <w:rFonts w:eastAsia="Times New Roman"/>
          <w:color w:val="000000"/>
          <w:spacing w:val="2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servizi offerti, alla crescita delle competenze professionali;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lang w:val="ru-RU" w:eastAsia="en-US"/>
        </w:rPr>
      </w:pPr>
      <w:r w:rsidRPr="00785508">
        <w:rPr>
          <w:rFonts w:eastAsia="Times New Roman"/>
          <w:color w:val="000000"/>
          <w:lang w:val="ru-RU" w:eastAsia="en-US"/>
        </w:rPr>
        <w:t>- le amministrazioni pubbliche adottano modalità e strumenti di comunicazione che garantiscono</w:t>
      </w:r>
      <w:r w:rsidRPr="00785508">
        <w:rPr>
          <w:rFonts w:eastAsia="Times New Roman"/>
          <w:color w:val="000000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la</w:t>
      </w:r>
      <w:r w:rsidRPr="00785508">
        <w:rPr>
          <w:rFonts w:eastAsia="Times New Roman"/>
          <w:color w:val="000000"/>
          <w:spacing w:val="80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massima</w:t>
      </w:r>
      <w:r w:rsidRPr="00785508">
        <w:rPr>
          <w:rFonts w:eastAsia="Times New Roman"/>
          <w:color w:val="000000"/>
          <w:spacing w:val="77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trasparenza</w:t>
      </w:r>
      <w:r w:rsidRPr="00785508">
        <w:rPr>
          <w:rFonts w:eastAsia="Times New Roman"/>
          <w:color w:val="000000"/>
          <w:spacing w:val="77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delle</w:t>
      </w:r>
      <w:r w:rsidRPr="00785508">
        <w:rPr>
          <w:rFonts w:eastAsia="Times New Roman"/>
          <w:color w:val="000000"/>
          <w:spacing w:val="7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informazioni</w:t>
      </w:r>
      <w:r w:rsidRPr="00785508">
        <w:rPr>
          <w:rFonts w:eastAsia="Times New Roman"/>
          <w:color w:val="000000"/>
          <w:spacing w:val="79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concernenti</w:t>
      </w:r>
      <w:r w:rsidRPr="00785508">
        <w:rPr>
          <w:rFonts w:eastAsia="Times New Roman"/>
          <w:color w:val="000000"/>
          <w:spacing w:val="77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le</w:t>
      </w:r>
      <w:r w:rsidRPr="00785508">
        <w:rPr>
          <w:rFonts w:eastAsia="Times New Roman"/>
          <w:color w:val="000000"/>
          <w:spacing w:val="80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misurazioni</w:t>
      </w:r>
      <w:r w:rsidRPr="00785508">
        <w:rPr>
          <w:rFonts w:eastAsia="Times New Roman"/>
          <w:color w:val="000000"/>
          <w:spacing w:val="79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e</w:t>
      </w:r>
      <w:r w:rsidRPr="00785508">
        <w:rPr>
          <w:rFonts w:eastAsia="Times New Roman"/>
          <w:color w:val="000000"/>
          <w:spacing w:val="80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le</w:t>
      </w:r>
      <w:r w:rsidRPr="00785508">
        <w:rPr>
          <w:rFonts w:eastAsia="Times New Roman"/>
          <w:color w:val="000000"/>
          <w:spacing w:val="77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valutazioni</w:t>
      </w:r>
      <w:r w:rsidRPr="00785508">
        <w:rPr>
          <w:rFonts w:eastAsia="Times New Roman"/>
          <w:color w:val="000000"/>
          <w:spacing w:val="77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della</w:t>
      </w:r>
      <w:r w:rsidRPr="00785508">
        <w:rPr>
          <w:rFonts w:eastAsia="Times New Roman"/>
          <w:color w:val="000000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performance;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lang w:val="ru-RU" w:eastAsia="en-US"/>
        </w:rPr>
      </w:pPr>
      <w:r w:rsidRPr="00785508">
        <w:rPr>
          <w:rFonts w:eastAsia="Times New Roman"/>
          <w:color w:val="000000"/>
          <w:lang w:val="ru-RU" w:eastAsia="en-US"/>
        </w:rPr>
        <w:lastRenderedPageBreak/>
        <w:t>-</w:t>
      </w:r>
      <w:r w:rsidRPr="00785508">
        <w:rPr>
          <w:rFonts w:eastAsia="Times New Roman"/>
          <w:color w:val="000000"/>
          <w:spacing w:val="30"/>
          <w:lang w:val="ru-RU" w:eastAsia="en-US"/>
        </w:rPr>
        <w:t xml:space="preserve"> </w:t>
      </w:r>
      <w:r w:rsidRPr="00785508">
        <w:rPr>
          <w:rFonts w:eastAsia="Times New Roman"/>
          <w:color w:val="000000"/>
          <w:spacing w:val="-2"/>
          <w:lang w:val="ru-RU" w:eastAsia="en-US"/>
        </w:rPr>
        <w:t>ai  fini  dell’attuazione dei  principi  generali  le  amministrazioni  pubbliche  sviluppano,  in  maniera</w:t>
      </w:r>
      <w:r w:rsidRPr="00785508">
        <w:rPr>
          <w:rFonts w:eastAsia="Times New Roman"/>
          <w:color w:val="000000"/>
          <w:spacing w:val="-2"/>
          <w:lang w:eastAsia="en-US"/>
        </w:rPr>
        <w:t xml:space="preserve"> </w:t>
      </w:r>
      <w:r w:rsidRPr="00785508">
        <w:rPr>
          <w:rFonts w:eastAsia="Times New Roman"/>
          <w:color w:val="000000"/>
          <w:spacing w:val="-1"/>
          <w:lang w:val="ru-RU" w:eastAsia="en-US"/>
        </w:rPr>
        <w:t>coerente  con  i</w:t>
      </w:r>
      <w:r w:rsidRPr="00785508">
        <w:rPr>
          <w:rFonts w:eastAsia="Times New Roman"/>
          <w:color w:val="000000"/>
          <w:spacing w:val="-1"/>
          <w:lang w:eastAsia="en-US"/>
        </w:rPr>
        <w:t xml:space="preserve"> </w:t>
      </w:r>
      <w:r w:rsidRPr="00785508">
        <w:rPr>
          <w:rFonts w:eastAsia="Times New Roman"/>
          <w:color w:val="000000"/>
          <w:spacing w:val="-1"/>
          <w:lang w:val="ru-RU" w:eastAsia="en-US"/>
        </w:rPr>
        <w:t>contenuti  e  con  il  ciclo  di  programmazione  finanziaria  e  del  bilancio,  il  ciclo  di</w:t>
      </w:r>
      <w:r w:rsidRPr="00785508">
        <w:rPr>
          <w:rFonts w:eastAsia="Times New Roman"/>
          <w:color w:val="000000"/>
          <w:spacing w:val="-1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gestione della performance;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spacing w:val="-2"/>
          <w:lang w:eastAsia="en-US"/>
        </w:rPr>
      </w:pPr>
    </w:p>
    <w:p w:rsidR="003231A4" w:rsidRPr="00785508" w:rsidRDefault="003231A4" w:rsidP="003231A4">
      <w:pPr>
        <w:jc w:val="both"/>
        <w:rPr>
          <w:rFonts w:eastAsia="Times New Roman"/>
          <w:color w:val="000000"/>
          <w:spacing w:val="-2"/>
          <w:lang w:eastAsia="en-US"/>
        </w:rPr>
      </w:pPr>
      <w:r w:rsidRPr="00785508">
        <w:rPr>
          <w:rFonts w:eastAsia="Times New Roman"/>
          <w:b/>
          <w:color w:val="000000"/>
          <w:spacing w:val="-2"/>
          <w:lang w:val="ru-RU" w:eastAsia="en-US"/>
        </w:rPr>
        <w:t>DATO  ATTO</w:t>
      </w:r>
      <w:r w:rsidRPr="00785508">
        <w:rPr>
          <w:rFonts w:eastAsia="Times New Roman"/>
          <w:color w:val="000000"/>
          <w:spacing w:val="-2"/>
          <w:lang w:val="ru-RU" w:eastAsia="en-US"/>
        </w:rPr>
        <w:t xml:space="preserve">  che  ai  sensi  delle  disposizioni  di  cui  agli  artt.  16  e  31,  del  Decreto  sopra  citato,  il</w:t>
      </w:r>
      <w:r w:rsidRPr="00785508">
        <w:rPr>
          <w:rFonts w:eastAsia="Times New Roman"/>
          <w:color w:val="000000"/>
          <w:spacing w:val="-2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Comune</w:t>
      </w:r>
      <w:r w:rsidRPr="00785508">
        <w:rPr>
          <w:rFonts w:eastAsia="Times New Roman"/>
          <w:color w:val="000000"/>
          <w:spacing w:val="63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di</w:t>
      </w:r>
      <w:r w:rsidRPr="00785508">
        <w:rPr>
          <w:rFonts w:eastAsia="Times New Roman"/>
          <w:color w:val="000000"/>
          <w:lang w:eastAsia="en-US"/>
        </w:rPr>
        <w:t xml:space="preserve"> </w:t>
      </w:r>
      <w:r w:rsidRPr="00785508">
        <w:rPr>
          <w:rFonts w:eastAsia="Times New Roman"/>
          <w:color w:val="000000"/>
          <w:spacing w:val="63"/>
          <w:lang w:eastAsia="en-US"/>
        </w:rPr>
        <w:t xml:space="preserve"> </w:t>
      </w:r>
      <w:r w:rsidRPr="00785508">
        <w:rPr>
          <w:rFonts w:eastAsia="Times New Roman"/>
          <w:color w:val="000000"/>
          <w:spacing w:val="-2"/>
          <w:lang w:val="ru-RU" w:eastAsia="en-US"/>
        </w:rPr>
        <w:t>Setzu ha provveduto all’adeguamento del proprio ordinamento secondo i principi previsti dalla medesima normativa,</w:t>
      </w:r>
      <w:r w:rsidRPr="00785508">
        <w:rPr>
          <w:rFonts w:eastAsia="Times New Roman"/>
          <w:color w:val="000000"/>
          <w:spacing w:val="-2"/>
          <w:lang w:eastAsia="en-US"/>
        </w:rPr>
        <w:t xml:space="preserve"> </w:t>
      </w:r>
      <w:r w:rsidRPr="00785508">
        <w:rPr>
          <w:rFonts w:eastAsia="Times New Roman"/>
          <w:color w:val="000000"/>
          <w:spacing w:val="-2"/>
          <w:lang w:val="ru-RU" w:eastAsia="en-US"/>
        </w:rPr>
        <w:t>approvando, con atto deliberativo di Giunta Comunale n. 81 del 23/12/2010 il nuovo Regolamento comunale</w:t>
      </w:r>
      <w:r w:rsidRPr="00785508">
        <w:rPr>
          <w:rFonts w:eastAsia="Times New Roman"/>
          <w:color w:val="000000"/>
          <w:spacing w:val="-2"/>
          <w:lang w:eastAsia="en-US"/>
        </w:rPr>
        <w:t xml:space="preserve"> </w:t>
      </w:r>
      <w:r w:rsidRPr="00785508">
        <w:rPr>
          <w:rFonts w:eastAsia="Times New Roman"/>
          <w:color w:val="000000"/>
          <w:spacing w:val="-2"/>
          <w:lang w:val="ru-RU" w:eastAsia="en-US"/>
        </w:rPr>
        <w:t>sull’ordinamento degli uffici e dei servizi;</w:t>
      </w:r>
    </w:p>
    <w:p w:rsidR="003231A4" w:rsidRPr="00785508" w:rsidRDefault="003231A4" w:rsidP="003231A4">
      <w:pPr>
        <w:jc w:val="both"/>
        <w:rPr>
          <w:rFonts w:eastAsia="Times New Roman"/>
          <w:b/>
          <w:color w:val="000000"/>
          <w:spacing w:val="-2"/>
          <w:lang w:eastAsia="en-US"/>
        </w:rPr>
      </w:pPr>
    </w:p>
    <w:p w:rsidR="003231A4" w:rsidRPr="00785508" w:rsidRDefault="003231A4" w:rsidP="003231A4">
      <w:pPr>
        <w:jc w:val="both"/>
        <w:rPr>
          <w:rFonts w:eastAsia="Times New Roman"/>
          <w:color w:val="000000"/>
          <w:lang w:eastAsia="en-US"/>
        </w:rPr>
      </w:pPr>
      <w:r w:rsidRPr="00785508">
        <w:rPr>
          <w:rFonts w:eastAsia="Times New Roman"/>
          <w:b/>
          <w:color w:val="000000"/>
          <w:spacing w:val="-2"/>
          <w:lang w:val="ru-RU" w:eastAsia="en-US"/>
        </w:rPr>
        <w:t>RILEVATO</w:t>
      </w:r>
      <w:r w:rsidRPr="00785508">
        <w:rPr>
          <w:rFonts w:eastAsia="Times New Roman"/>
          <w:color w:val="000000"/>
          <w:spacing w:val="-2"/>
          <w:lang w:val="ru-RU" w:eastAsia="en-US"/>
        </w:rPr>
        <w:t xml:space="preserve"> che in suddetta materia si è pronunciata</w:t>
      </w:r>
      <w:r w:rsidRPr="00785508">
        <w:rPr>
          <w:rFonts w:eastAsia="Times New Roman"/>
          <w:color w:val="000000"/>
          <w:spacing w:val="80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la</w:t>
      </w:r>
      <w:r w:rsidRPr="00785508">
        <w:rPr>
          <w:rFonts w:eastAsia="Times New Roman"/>
          <w:color w:val="000000"/>
          <w:spacing w:val="82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Commissione</w:t>
      </w:r>
      <w:r w:rsidRPr="00785508">
        <w:rPr>
          <w:rFonts w:eastAsia="Times New Roman"/>
          <w:color w:val="000000"/>
          <w:spacing w:val="82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per</w:t>
      </w:r>
      <w:r w:rsidRPr="00785508">
        <w:rPr>
          <w:rFonts w:eastAsia="Times New Roman"/>
          <w:color w:val="000000"/>
          <w:spacing w:val="83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la</w:t>
      </w:r>
      <w:r w:rsidRPr="00785508">
        <w:rPr>
          <w:rFonts w:eastAsia="Times New Roman"/>
          <w:color w:val="000000"/>
          <w:spacing w:val="80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Valutazione</w:t>
      </w:r>
      <w:r w:rsidRPr="00785508">
        <w:rPr>
          <w:rFonts w:eastAsia="Times New Roman"/>
          <w:color w:val="000000"/>
          <w:spacing w:val="80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la</w:t>
      </w:r>
      <w:r w:rsidRPr="00785508">
        <w:rPr>
          <w:rFonts w:eastAsia="Times New Roman"/>
          <w:color w:val="000000"/>
          <w:lang w:eastAsia="en-US"/>
        </w:rPr>
        <w:t xml:space="preserve"> </w:t>
      </w:r>
      <w:r w:rsidRPr="00785508">
        <w:rPr>
          <w:rFonts w:eastAsia="Times New Roman"/>
          <w:color w:val="000000"/>
          <w:spacing w:val="-1"/>
          <w:lang w:val="ru-RU" w:eastAsia="en-US"/>
        </w:rPr>
        <w:t xml:space="preserve">Trasparenza  e </w:t>
      </w:r>
      <w:r w:rsidRPr="00785508">
        <w:rPr>
          <w:rFonts w:eastAsia="Times New Roman"/>
          <w:color w:val="000000"/>
          <w:spacing w:val="-1"/>
          <w:lang w:eastAsia="en-US"/>
        </w:rPr>
        <w:t xml:space="preserve"> </w:t>
      </w:r>
      <w:r w:rsidRPr="00785508">
        <w:rPr>
          <w:rFonts w:eastAsia="Times New Roman"/>
          <w:color w:val="000000"/>
          <w:spacing w:val="-1"/>
          <w:lang w:val="ru-RU" w:eastAsia="en-US"/>
        </w:rPr>
        <w:t>l’Integrità  delle  amministrazioni  pubbliche  con  delibera  n.  121/2010  nella  quale</w:t>
      </w:r>
      <w:r w:rsidRPr="00785508">
        <w:rPr>
          <w:rFonts w:eastAsia="Times New Roman"/>
          <w:color w:val="000000"/>
          <w:spacing w:val="-1"/>
          <w:lang w:eastAsia="en-US"/>
        </w:rPr>
        <w:t xml:space="preserve"> </w:t>
      </w:r>
      <w:r w:rsidRPr="00785508">
        <w:rPr>
          <w:rFonts w:eastAsia="Times New Roman"/>
          <w:color w:val="000000"/>
          <w:spacing w:val="-1"/>
          <w:lang w:val="ru-RU" w:eastAsia="en-US"/>
        </w:rPr>
        <w:t xml:space="preserve">sono  contenute  le  Osservazioni </w:t>
      </w:r>
      <w:r w:rsidRPr="00785508">
        <w:rPr>
          <w:rFonts w:eastAsia="Times New Roman"/>
          <w:color w:val="000000"/>
          <w:spacing w:val="-1"/>
          <w:lang w:eastAsia="en-US"/>
        </w:rPr>
        <w:t xml:space="preserve"> </w:t>
      </w:r>
      <w:r w:rsidRPr="00785508">
        <w:rPr>
          <w:rFonts w:eastAsia="Times New Roman"/>
          <w:color w:val="000000"/>
          <w:spacing w:val="-1"/>
          <w:lang w:val="ru-RU" w:eastAsia="en-US"/>
        </w:rPr>
        <w:t>in  ordine  al  documento  avente  ad  oggetto  “L’applicazione  del</w:t>
      </w:r>
      <w:r w:rsidRPr="00785508">
        <w:rPr>
          <w:rFonts w:eastAsia="Times New Roman"/>
          <w:color w:val="000000"/>
          <w:spacing w:val="-1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Decreto legislativ</w:t>
      </w:r>
      <w:r w:rsidRPr="00785508">
        <w:rPr>
          <w:rFonts w:eastAsia="Times New Roman"/>
          <w:color w:val="000000"/>
          <w:spacing w:val="3"/>
          <w:lang w:val="ru-RU" w:eastAsia="en-US"/>
        </w:rPr>
        <w:t>o n. 150/2009 negli Enti Locali:</w:t>
      </w:r>
      <w:r w:rsidRPr="00785508">
        <w:rPr>
          <w:rFonts w:eastAsia="Times New Roman"/>
          <w:color w:val="000000"/>
          <w:spacing w:val="3"/>
          <w:lang w:eastAsia="en-US"/>
        </w:rPr>
        <w:t xml:space="preserve"> </w:t>
      </w:r>
      <w:r w:rsidRPr="00785508">
        <w:rPr>
          <w:rFonts w:eastAsia="Times New Roman"/>
          <w:color w:val="000000"/>
          <w:spacing w:val="3"/>
          <w:lang w:val="ru-RU" w:eastAsia="en-US"/>
        </w:rPr>
        <w:t>le Linee guida dell’ANCI in materia di Ciclo della</w:t>
      </w:r>
      <w:r w:rsidRPr="00785508">
        <w:rPr>
          <w:rFonts w:eastAsia="Times New Roman"/>
          <w:color w:val="000000"/>
          <w:spacing w:val="3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Performance”</w:t>
      </w:r>
      <w:r w:rsidRPr="00785508">
        <w:rPr>
          <w:rFonts w:eastAsia="Times New Roman"/>
          <w:color w:val="000000"/>
          <w:lang w:eastAsia="en-US"/>
        </w:rPr>
        <w:t>;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lang w:eastAsia="en-US"/>
        </w:rPr>
      </w:pPr>
    </w:p>
    <w:p w:rsidR="003231A4" w:rsidRPr="00785508" w:rsidRDefault="003231A4" w:rsidP="003231A4">
      <w:pPr>
        <w:jc w:val="both"/>
        <w:rPr>
          <w:rFonts w:eastAsia="Times New Roman"/>
          <w:color w:val="000000"/>
          <w:lang w:eastAsia="en-US"/>
        </w:rPr>
      </w:pPr>
      <w:r w:rsidRPr="00785508">
        <w:rPr>
          <w:rFonts w:eastAsia="Times New Roman"/>
          <w:b/>
          <w:color w:val="000000"/>
          <w:lang w:val="ru-RU" w:eastAsia="en-US"/>
        </w:rPr>
        <w:t>RITENUTA</w:t>
      </w:r>
      <w:r w:rsidRPr="00785508">
        <w:rPr>
          <w:rFonts w:eastAsia="Times New Roman"/>
          <w:b/>
          <w:color w:val="000000"/>
          <w:spacing w:val="109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opportuna</w:t>
      </w:r>
      <w:r w:rsidRPr="00785508">
        <w:rPr>
          <w:rFonts w:eastAsia="Times New Roman"/>
          <w:color w:val="000000"/>
          <w:spacing w:val="10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l’adozione</w:t>
      </w:r>
      <w:r w:rsidRPr="00785508">
        <w:rPr>
          <w:rFonts w:eastAsia="Times New Roman"/>
          <w:color w:val="000000"/>
          <w:spacing w:val="106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del</w:t>
      </w:r>
      <w:r w:rsidRPr="00785508">
        <w:rPr>
          <w:rFonts w:eastAsia="Times New Roman"/>
          <w:color w:val="000000"/>
          <w:spacing w:val="106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Piano</w:t>
      </w:r>
      <w:r w:rsidRPr="00785508">
        <w:rPr>
          <w:rFonts w:eastAsia="Times New Roman"/>
          <w:color w:val="000000"/>
          <w:spacing w:val="106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dettagliato</w:t>
      </w:r>
      <w:r w:rsidRPr="00785508">
        <w:rPr>
          <w:rFonts w:eastAsia="Times New Roman"/>
          <w:color w:val="000000"/>
          <w:spacing w:val="106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degli</w:t>
      </w:r>
      <w:r w:rsidRPr="00785508">
        <w:rPr>
          <w:rFonts w:eastAsia="Times New Roman"/>
          <w:color w:val="000000"/>
          <w:spacing w:val="106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obiettivi</w:t>
      </w:r>
      <w:r w:rsidRPr="00785508">
        <w:rPr>
          <w:rFonts w:eastAsia="Times New Roman"/>
          <w:color w:val="000000"/>
          <w:spacing w:val="10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di</w:t>
      </w:r>
      <w:r w:rsidRPr="00785508">
        <w:rPr>
          <w:rFonts w:eastAsia="Times New Roman"/>
          <w:color w:val="000000"/>
          <w:spacing w:val="10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Performance</w:t>
      </w:r>
      <w:r w:rsidRPr="00785508">
        <w:rPr>
          <w:rFonts w:eastAsia="Times New Roman"/>
          <w:color w:val="000000"/>
          <w:spacing w:val="109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che</w:t>
      </w:r>
      <w:r w:rsidRPr="00785508">
        <w:rPr>
          <w:rFonts w:eastAsia="Times New Roman"/>
          <w:color w:val="000000"/>
          <w:lang w:eastAsia="en-US"/>
        </w:rPr>
        <w:t xml:space="preserve"> </w:t>
      </w:r>
      <w:r w:rsidRPr="00785508">
        <w:rPr>
          <w:rFonts w:eastAsia="Times New Roman"/>
          <w:color w:val="000000"/>
          <w:spacing w:val="1"/>
          <w:lang w:val="ru-RU" w:eastAsia="en-US"/>
        </w:rPr>
        <w:t>costituisce un atto essenziale per la esaustività della programmazione, la chiarezza della gestione,</w:t>
      </w:r>
      <w:r w:rsidRPr="00785508">
        <w:rPr>
          <w:rFonts w:eastAsia="Times New Roman"/>
          <w:color w:val="000000"/>
          <w:spacing w:val="1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la</w:t>
      </w:r>
      <w:r w:rsidRPr="00785508">
        <w:rPr>
          <w:rFonts w:eastAsia="Times New Roman"/>
          <w:color w:val="000000"/>
          <w:spacing w:val="5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completezza</w:t>
      </w:r>
      <w:r w:rsidRPr="00785508">
        <w:rPr>
          <w:rFonts w:eastAsia="Times New Roman"/>
          <w:color w:val="000000"/>
          <w:spacing w:val="5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dei</w:t>
      </w:r>
      <w:r w:rsidRPr="00785508">
        <w:rPr>
          <w:rFonts w:eastAsia="Times New Roman"/>
          <w:color w:val="000000"/>
          <w:spacing w:val="5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controlli</w:t>
      </w:r>
      <w:r w:rsidRPr="00785508">
        <w:rPr>
          <w:rFonts w:eastAsia="Times New Roman"/>
          <w:color w:val="000000"/>
          <w:spacing w:val="5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interni,</w:t>
      </w:r>
      <w:r w:rsidRPr="00785508">
        <w:rPr>
          <w:rFonts w:eastAsia="Times New Roman"/>
          <w:color w:val="000000"/>
          <w:spacing w:val="5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il</w:t>
      </w:r>
      <w:r w:rsidRPr="00785508">
        <w:rPr>
          <w:rFonts w:eastAsia="Times New Roman"/>
          <w:color w:val="000000"/>
          <w:spacing w:val="5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supporto</w:t>
      </w:r>
      <w:r w:rsidRPr="00785508">
        <w:rPr>
          <w:rFonts w:eastAsia="Times New Roman"/>
          <w:color w:val="000000"/>
          <w:spacing w:val="5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alla</w:t>
      </w:r>
      <w:r w:rsidRPr="00785508">
        <w:rPr>
          <w:rFonts w:eastAsia="Times New Roman"/>
          <w:color w:val="000000"/>
          <w:spacing w:val="5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valutazione,</w:t>
      </w:r>
      <w:r w:rsidRPr="00785508">
        <w:rPr>
          <w:rFonts w:eastAsia="Times New Roman"/>
          <w:color w:val="000000"/>
          <w:spacing w:val="5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la</w:t>
      </w:r>
      <w:r w:rsidRPr="00785508">
        <w:rPr>
          <w:rFonts w:eastAsia="Times New Roman"/>
          <w:color w:val="000000"/>
          <w:spacing w:val="5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definizione</w:t>
      </w:r>
      <w:r w:rsidRPr="00785508">
        <w:rPr>
          <w:rFonts w:eastAsia="Times New Roman"/>
          <w:color w:val="000000"/>
          <w:spacing w:val="58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del</w:t>
      </w:r>
      <w:r w:rsidRPr="00785508">
        <w:rPr>
          <w:rFonts w:eastAsia="Times New Roman"/>
          <w:color w:val="000000"/>
          <w:spacing w:val="56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quadro</w:t>
      </w:r>
      <w:r w:rsidRPr="00785508">
        <w:rPr>
          <w:rFonts w:eastAsia="Times New Roman"/>
          <w:color w:val="000000"/>
          <w:spacing w:val="59"/>
          <w:lang w:val="ru-RU"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di</w:t>
      </w:r>
      <w:r w:rsidRPr="00785508">
        <w:rPr>
          <w:rFonts w:eastAsia="Times New Roman"/>
          <w:color w:val="000000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riferimento della performance;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lang w:eastAsia="en-US"/>
        </w:rPr>
      </w:pPr>
    </w:p>
    <w:p w:rsidR="003231A4" w:rsidRPr="00785508" w:rsidRDefault="003231A4" w:rsidP="003231A4">
      <w:pPr>
        <w:jc w:val="both"/>
        <w:rPr>
          <w:rFonts w:eastAsia="Times New Roman"/>
          <w:color w:val="000000"/>
          <w:lang w:eastAsia="en-US"/>
        </w:rPr>
      </w:pPr>
      <w:r w:rsidRPr="00785508">
        <w:rPr>
          <w:rFonts w:eastAsia="Times New Roman"/>
          <w:b/>
          <w:color w:val="000000"/>
          <w:spacing w:val="2"/>
          <w:lang w:val="ru-RU" w:eastAsia="en-US"/>
        </w:rPr>
        <w:t>RILEVATO</w:t>
      </w:r>
      <w:r w:rsidRPr="00785508">
        <w:rPr>
          <w:rFonts w:eastAsia="Times New Roman"/>
          <w:color w:val="000000"/>
          <w:spacing w:val="2"/>
          <w:lang w:val="ru-RU" w:eastAsia="en-US"/>
        </w:rPr>
        <w:t xml:space="preserve"> che l’attività posta in essere dal Comune di </w:t>
      </w:r>
      <w:r w:rsidRPr="00785508">
        <w:rPr>
          <w:rFonts w:eastAsia="Times New Roman"/>
          <w:color w:val="000000"/>
          <w:spacing w:val="2"/>
          <w:lang w:eastAsia="en-US"/>
        </w:rPr>
        <w:t>Setzu</w:t>
      </w:r>
      <w:r w:rsidRPr="00785508">
        <w:rPr>
          <w:rFonts w:eastAsia="Times New Roman"/>
          <w:color w:val="000000"/>
          <w:spacing w:val="2"/>
          <w:lang w:val="ru-RU" w:eastAsia="en-US"/>
        </w:rPr>
        <w:t xml:space="preserve"> per la predisposizione del documento</w:t>
      </w:r>
      <w:r w:rsidRPr="00785508">
        <w:rPr>
          <w:rFonts w:eastAsia="Times New Roman"/>
          <w:color w:val="000000"/>
          <w:spacing w:val="2"/>
          <w:lang w:eastAsia="en-US"/>
        </w:rPr>
        <w:t xml:space="preserve"> </w:t>
      </w:r>
      <w:r w:rsidRPr="00785508">
        <w:rPr>
          <w:rFonts w:eastAsia="Times New Roman"/>
          <w:color w:val="000000"/>
          <w:spacing w:val="2"/>
          <w:lang w:val="ru-RU" w:eastAsia="en-US"/>
        </w:rPr>
        <w:t>risponda ai principi imposti dal legislatore in materia di misurazione e valutazione e pertanto sia</w:t>
      </w:r>
      <w:r w:rsidRPr="00785508">
        <w:rPr>
          <w:rFonts w:eastAsia="Times New Roman"/>
          <w:color w:val="000000"/>
          <w:spacing w:val="2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coerente con le disposizioni dettate dall’art. 5 comma 2 del D. Lgs. 150/2009;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lang w:eastAsia="en-US"/>
        </w:rPr>
      </w:pPr>
    </w:p>
    <w:p w:rsidR="003231A4" w:rsidRPr="00785508" w:rsidRDefault="003231A4" w:rsidP="003231A4">
      <w:pPr>
        <w:jc w:val="both"/>
        <w:rPr>
          <w:rFonts w:eastAsia="Times New Roman"/>
          <w:color w:val="000000"/>
          <w:lang w:eastAsia="en-US"/>
        </w:rPr>
      </w:pPr>
      <w:r w:rsidRPr="00785508">
        <w:rPr>
          <w:rFonts w:eastAsia="Times New Roman"/>
          <w:b/>
          <w:color w:val="000000"/>
          <w:spacing w:val="1"/>
          <w:lang w:val="ru-RU" w:eastAsia="en-US"/>
        </w:rPr>
        <w:t>RITENUTO OPPORTUNO</w:t>
      </w:r>
      <w:r w:rsidRPr="00785508">
        <w:rPr>
          <w:rFonts w:eastAsia="Times New Roman"/>
          <w:color w:val="000000"/>
          <w:spacing w:val="1"/>
          <w:lang w:val="ru-RU" w:eastAsia="en-US"/>
        </w:rPr>
        <w:t xml:space="preserve"> adottare un Piano dettagliato degli obiettivi di Performance sulla base di</w:t>
      </w:r>
      <w:r w:rsidRPr="00785508">
        <w:rPr>
          <w:rFonts w:eastAsia="Times New Roman"/>
          <w:color w:val="000000"/>
          <w:spacing w:val="1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una proposta presentata dal Nucleo di Valutazione, sentiti i Responsabili dei Servizi;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lang w:eastAsia="en-US"/>
        </w:rPr>
      </w:pPr>
    </w:p>
    <w:p w:rsidR="003231A4" w:rsidRPr="00FE33A8" w:rsidRDefault="003231A4" w:rsidP="003231A4">
      <w:pPr>
        <w:pStyle w:val="rtf1BodyTextIndent"/>
        <w:ind w:left="0"/>
      </w:pPr>
      <w:r>
        <w:rPr>
          <w:b/>
        </w:rPr>
        <w:t xml:space="preserve">VISTO </w:t>
      </w:r>
      <w:r>
        <w:t>il decreto n. 12/2016 del Sindaco con il quale è stato nominato l’Organismo Indipendente di Valutazione (O.I.V.);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lang w:eastAsia="en-US"/>
        </w:rPr>
      </w:pPr>
      <w:r w:rsidRPr="00785508">
        <w:rPr>
          <w:rFonts w:eastAsia="Times New Roman"/>
          <w:b/>
          <w:color w:val="000000"/>
          <w:spacing w:val="2"/>
          <w:lang w:val="ru-RU" w:eastAsia="en-US"/>
        </w:rPr>
        <w:t xml:space="preserve">ATTESA </w:t>
      </w:r>
      <w:r w:rsidRPr="00785508">
        <w:rPr>
          <w:rFonts w:ascii="Bookman Old Style" w:hAnsi="Bookman Old Style"/>
          <w:color w:val="000000"/>
          <w:spacing w:val="-1"/>
          <w:lang w:val="ru-RU" w:eastAsia="en-US"/>
        </w:rPr>
        <w:t xml:space="preserve"> </w:t>
      </w:r>
      <w:r w:rsidRPr="00785508">
        <w:rPr>
          <w:rFonts w:eastAsia="Times New Roman"/>
          <w:color w:val="000000"/>
          <w:spacing w:val="-1"/>
          <w:lang w:val="ru-RU" w:eastAsia="en-US"/>
        </w:rPr>
        <w:t>la  competenza  della  Giunta  Comunale  a  deliberare,  in  relazione  al  combinato  disposto</w:t>
      </w:r>
      <w:r w:rsidRPr="00785508">
        <w:rPr>
          <w:rFonts w:eastAsia="Times New Roman"/>
          <w:color w:val="000000"/>
          <w:spacing w:val="-1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degli artt. 42 e 48 del Decreto Legislativo 267/2000;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lang w:eastAsia="en-US"/>
        </w:rPr>
      </w:pPr>
    </w:p>
    <w:p w:rsidR="003231A4" w:rsidRPr="00785508" w:rsidRDefault="003231A4" w:rsidP="003231A4">
      <w:pPr>
        <w:jc w:val="both"/>
        <w:rPr>
          <w:rFonts w:eastAsia="Times New Roman"/>
          <w:color w:val="000000"/>
          <w:lang w:val="ru-RU" w:eastAsia="en-US"/>
        </w:rPr>
      </w:pPr>
      <w:r w:rsidRPr="00785508">
        <w:rPr>
          <w:rFonts w:eastAsia="Times New Roman"/>
          <w:b/>
          <w:color w:val="000000"/>
          <w:lang w:val="ru-RU" w:eastAsia="en-US"/>
        </w:rPr>
        <w:t>VISTI</w:t>
      </w:r>
      <w:r w:rsidRPr="00785508">
        <w:rPr>
          <w:rFonts w:eastAsia="Times New Roman"/>
          <w:color w:val="000000"/>
          <w:lang w:val="ru-RU" w:eastAsia="en-US"/>
        </w:rPr>
        <w:t>: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lang w:val="ru-RU" w:eastAsia="en-US"/>
        </w:rPr>
      </w:pPr>
      <w:r w:rsidRPr="00785508">
        <w:rPr>
          <w:rFonts w:eastAsia="Times New Roman"/>
          <w:color w:val="000000"/>
          <w:lang w:val="ru-RU" w:eastAsia="en-US"/>
        </w:rPr>
        <w:t>- il D.Lgs. 267/2000;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lang w:val="ru-RU" w:eastAsia="en-US"/>
        </w:rPr>
      </w:pPr>
      <w:r w:rsidRPr="00785508">
        <w:rPr>
          <w:rFonts w:eastAsia="Times New Roman"/>
          <w:color w:val="000000"/>
          <w:lang w:val="ru-RU" w:eastAsia="en-US"/>
        </w:rPr>
        <w:t>- il D.Lgs. 27 Ottobre 2009, n° 150;</w:t>
      </w:r>
    </w:p>
    <w:p w:rsidR="003231A4" w:rsidRPr="00785508" w:rsidRDefault="003231A4" w:rsidP="003231A4">
      <w:pPr>
        <w:jc w:val="both"/>
        <w:rPr>
          <w:rFonts w:eastAsia="Times New Roman"/>
          <w:b/>
          <w:color w:val="000000"/>
          <w:lang w:val="ru-RU" w:eastAsia="en-US"/>
        </w:rPr>
      </w:pPr>
    </w:p>
    <w:p w:rsidR="003231A4" w:rsidRPr="00785508" w:rsidRDefault="003231A4" w:rsidP="003231A4">
      <w:pPr>
        <w:jc w:val="both"/>
        <w:rPr>
          <w:rFonts w:eastAsia="Times New Roman"/>
          <w:color w:val="000000"/>
          <w:lang w:val="ru-RU" w:eastAsia="en-US"/>
        </w:rPr>
      </w:pPr>
      <w:r w:rsidRPr="00785508">
        <w:rPr>
          <w:rFonts w:eastAsia="Times New Roman"/>
          <w:b/>
          <w:color w:val="000000"/>
          <w:lang w:val="ru-RU" w:eastAsia="en-US"/>
        </w:rPr>
        <w:t>ACQUISITI</w:t>
      </w:r>
      <w:r w:rsidRPr="00785508">
        <w:rPr>
          <w:rFonts w:eastAsia="Times New Roman"/>
          <w:color w:val="000000"/>
          <w:lang w:val="ru-RU" w:eastAsia="en-US"/>
        </w:rPr>
        <w:t xml:space="preserve"> i pareri favorevoli del responsabili interessati sulla proposta di deliberazione,</w:t>
      </w:r>
      <w:r w:rsidRPr="00785508">
        <w:rPr>
          <w:rFonts w:eastAsia="Times New Roman"/>
          <w:color w:val="000000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ai sensi dell’art. 49 del D.Lgs. n.267/00;</w:t>
      </w:r>
    </w:p>
    <w:p w:rsidR="003231A4" w:rsidRPr="00785508" w:rsidRDefault="003231A4" w:rsidP="003231A4">
      <w:pPr>
        <w:jc w:val="both"/>
        <w:rPr>
          <w:rFonts w:eastAsia="Times New Roman"/>
          <w:b/>
          <w:color w:val="000000"/>
          <w:lang w:eastAsia="en-US"/>
        </w:rPr>
      </w:pPr>
    </w:p>
    <w:p w:rsidR="003231A4" w:rsidRPr="00785508" w:rsidRDefault="003231A4" w:rsidP="003231A4">
      <w:pPr>
        <w:jc w:val="both"/>
        <w:rPr>
          <w:rFonts w:eastAsia="Times New Roman"/>
          <w:color w:val="000000"/>
          <w:lang w:val="ru-RU" w:eastAsia="en-US"/>
        </w:rPr>
      </w:pPr>
      <w:r w:rsidRPr="00785508">
        <w:rPr>
          <w:rFonts w:eastAsia="Times New Roman"/>
          <w:b/>
          <w:color w:val="000000"/>
          <w:lang w:val="ru-RU" w:eastAsia="en-US"/>
        </w:rPr>
        <w:t>TUTTO</w:t>
      </w:r>
      <w:r w:rsidRPr="00785508">
        <w:rPr>
          <w:rFonts w:eastAsia="Times New Roman"/>
          <w:color w:val="000000"/>
          <w:lang w:val="ru-RU" w:eastAsia="en-US"/>
        </w:rPr>
        <w:t xml:space="preserve"> ciò premesso;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lang w:val="ru-RU" w:eastAsia="en-US"/>
        </w:rPr>
      </w:pPr>
      <w:r w:rsidRPr="00785508">
        <w:rPr>
          <w:rFonts w:eastAsia="Times New Roman"/>
          <w:b/>
          <w:color w:val="000000"/>
          <w:lang w:val="ru-RU" w:eastAsia="en-US"/>
        </w:rPr>
        <w:t>CON</w:t>
      </w:r>
      <w:r w:rsidRPr="00785508">
        <w:rPr>
          <w:rFonts w:eastAsia="Times New Roman"/>
          <w:color w:val="000000"/>
          <w:lang w:val="ru-RU" w:eastAsia="en-US"/>
        </w:rPr>
        <w:t xml:space="preserve"> voti unanimi espressi nelle forme di legge;</w:t>
      </w:r>
    </w:p>
    <w:p w:rsidR="003231A4" w:rsidRPr="00785508" w:rsidRDefault="003231A4" w:rsidP="003231A4">
      <w:pPr>
        <w:jc w:val="center"/>
        <w:rPr>
          <w:rFonts w:eastAsia="Times New Roman"/>
          <w:b/>
          <w:color w:val="000000"/>
          <w:lang w:eastAsia="en-US"/>
        </w:rPr>
      </w:pPr>
    </w:p>
    <w:p w:rsidR="003231A4" w:rsidRPr="00785508" w:rsidRDefault="003231A4" w:rsidP="003231A4">
      <w:pPr>
        <w:jc w:val="center"/>
        <w:rPr>
          <w:rFonts w:eastAsia="Times New Roman"/>
          <w:b/>
          <w:color w:val="000000"/>
          <w:lang w:eastAsia="en-US"/>
        </w:rPr>
      </w:pPr>
      <w:r w:rsidRPr="00785508">
        <w:rPr>
          <w:rFonts w:eastAsia="Times New Roman"/>
          <w:b/>
          <w:color w:val="000000"/>
          <w:lang w:val="ru-RU" w:eastAsia="en-US"/>
        </w:rPr>
        <w:t>DELIBERA</w:t>
      </w:r>
    </w:p>
    <w:p w:rsidR="003231A4" w:rsidRPr="00785508" w:rsidRDefault="003231A4" w:rsidP="003231A4">
      <w:pPr>
        <w:jc w:val="center"/>
        <w:rPr>
          <w:rFonts w:eastAsia="Times New Roman"/>
          <w:b/>
          <w:color w:val="000000"/>
          <w:lang w:eastAsia="en-US"/>
        </w:rPr>
      </w:pPr>
    </w:p>
    <w:p w:rsidR="003231A4" w:rsidRPr="00785508" w:rsidRDefault="003231A4" w:rsidP="003231A4">
      <w:pPr>
        <w:jc w:val="both"/>
        <w:rPr>
          <w:rFonts w:eastAsia="Times New Roman"/>
          <w:color w:val="000000"/>
          <w:lang w:val="ru-RU" w:eastAsia="en-US"/>
        </w:rPr>
      </w:pPr>
      <w:r w:rsidRPr="00785508">
        <w:rPr>
          <w:rFonts w:eastAsia="Times New Roman"/>
          <w:color w:val="000000"/>
          <w:lang w:val="ru-RU" w:eastAsia="en-US"/>
        </w:rPr>
        <w:t>-</w:t>
      </w:r>
      <w:r w:rsidRPr="00785508">
        <w:rPr>
          <w:rFonts w:eastAsia="Times New Roman"/>
          <w:color w:val="000000"/>
          <w:spacing w:val="1"/>
          <w:lang w:val="ru-RU" w:eastAsia="en-US"/>
        </w:rPr>
        <w:t xml:space="preserve"> </w:t>
      </w:r>
      <w:r w:rsidRPr="00785508">
        <w:rPr>
          <w:rFonts w:eastAsia="Times New Roman"/>
          <w:b/>
          <w:color w:val="000000"/>
          <w:lang w:val="ru-RU" w:eastAsia="en-US"/>
        </w:rPr>
        <w:t>DI APPROVARE</w:t>
      </w:r>
      <w:r w:rsidRPr="00785508">
        <w:rPr>
          <w:rFonts w:eastAsia="Times New Roman"/>
          <w:color w:val="000000"/>
          <w:lang w:val="ru-RU" w:eastAsia="en-US"/>
        </w:rPr>
        <w:t>, l’allegato elenco di obiettivi di Performance Individuale e organizzativa che saranno</w:t>
      </w:r>
      <w:r w:rsidRPr="00785508">
        <w:rPr>
          <w:rFonts w:eastAsia="Times New Roman"/>
          <w:color w:val="000000"/>
          <w:lang w:eastAsia="en-US"/>
        </w:rPr>
        <w:t xml:space="preserve"> </w:t>
      </w:r>
      <w:r w:rsidRPr="00785508">
        <w:rPr>
          <w:rFonts w:eastAsia="Times New Roman"/>
          <w:color w:val="000000"/>
          <w:lang w:val="ru-RU" w:eastAsia="en-US"/>
        </w:rPr>
        <w:t>oggetto di misurazione e valutazione per l’anno 201</w:t>
      </w:r>
      <w:r w:rsidRPr="00785508">
        <w:rPr>
          <w:rFonts w:eastAsia="Times New Roman"/>
          <w:color w:val="000000"/>
          <w:lang w:eastAsia="en-US"/>
        </w:rPr>
        <w:t>7</w:t>
      </w:r>
      <w:r w:rsidRPr="00785508">
        <w:rPr>
          <w:rFonts w:eastAsia="Times New Roman"/>
          <w:color w:val="000000"/>
          <w:lang w:val="ru-RU" w:eastAsia="en-US"/>
        </w:rPr>
        <w:t>;</w:t>
      </w:r>
    </w:p>
    <w:p w:rsidR="003231A4" w:rsidRPr="00785508" w:rsidRDefault="003231A4" w:rsidP="003231A4">
      <w:pPr>
        <w:jc w:val="both"/>
        <w:rPr>
          <w:rFonts w:eastAsia="Times New Roman"/>
          <w:color w:val="000000"/>
          <w:lang w:val="ru-RU" w:eastAsia="en-US"/>
        </w:rPr>
      </w:pPr>
    </w:p>
    <w:p w:rsidR="007219B1" w:rsidRDefault="007219B1" w:rsidP="007219B1">
      <w:pPr>
        <w:jc w:val="both"/>
      </w:pPr>
      <w:r>
        <w:t>Infine la Giunta Comunale, stante l’urgenza di provvedere, con votazione unanime e palese</w:t>
      </w:r>
    </w:p>
    <w:p w:rsidR="007219B1" w:rsidRDefault="007219B1" w:rsidP="007219B1">
      <w:pPr>
        <w:jc w:val="both"/>
      </w:pPr>
    </w:p>
    <w:p w:rsidR="007219B1" w:rsidRDefault="007219B1" w:rsidP="007219B1">
      <w:pPr>
        <w:pStyle w:val="rtf1rtf1rtf1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DELIBERA</w:t>
      </w:r>
    </w:p>
    <w:p w:rsidR="007219B1" w:rsidRDefault="007219B1" w:rsidP="007219B1">
      <w:pPr>
        <w:jc w:val="both"/>
      </w:pPr>
    </w:p>
    <w:p w:rsidR="007219B1" w:rsidRPr="00A42B11" w:rsidRDefault="007219B1" w:rsidP="007219B1">
      <w:pPr>
        <w:jc w:val="both"/>
      </w:pPr>
      <w:r>
        <w:rPr>
          <w:b/>
          <w:caps/>
        </w:rPr>
        <w:lastRenderedPageBreak/>
        <w:t>di dichiarare</w:t>
      </w:r>
      <w:r>
        <w:t xml:space="preserve"> il presente atto immediatamente eseguibile, ai sensi dell’art. 134, comma 4, del d.Lgs. 18/08/2000, n. 267.</w:t>
      </w:r>
    </w:p>
    <w:p w:rsidR="003231A4" w:rsidRPr="007219B1" w:rsidRDefault="003231A4" w:rsidP="007219B1">
      <w:pPr>
        <w:widowControl w:val="0"/>
        <w:jc w:val="both"/>
      </w:pPr>
    </w:p>
    <w:p w:rsidR="00435FB9" w:rsidRDefault="004E2FC8" w:rsidP="004E2FC8">
      <w:pPr>
        <w:widowControl w:val="0"/>
        <w:jc w:val="both"/>
      </w:pPr>
      <w:r w:rsidRPr="004E2FC8">
        <w:br w:type="page"/>
      </w:r>
    </w:p>
    <w:p w:rsidR="00435FB9" w:rsidRDefault="00435FB9" w:rsidP="004E2FC8">
      <w:pPr>
        <w:widowControl w:val="0"/>
        <w:jc w:val="both"/>
      </w:pPr>
    </w:p>
    <w:p w:rsidR="004E2FC8" w:rsidRPr="004E2FC8" w:rsidRDefault="004E2FC8" w:rsidP="004E2FC8">
      <w:pPr>
        <w:widowControl w:val="0"/>
        <w:jc w:val="both"/>
      </w:pPr>
      <w:r w:rsidRPr="004E2FC8">
        <w:t>Il presente verbale, previa lettura e conferma viene firmato come appresso.</w:t>
      </w:r>
    </w:p>
    <w:p w:rsidR="004E2FC8" w:rsidRPr="004E2FC8" w:rsidRDefault="004E2FC8" w:rsidP="004E2FC8">
      <w:pPr>
        <w:widowControl w:val="0"/>
        <w:ind w:firstLine="708"/>
        <w:jc w:val="both"/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4252"/>
      </w:tblGrid>
      <w:tr w:rsidR="004E2FC8" w:rsidRPr="004E2FC8" w:rsidTr="00E60AEC">
        <w:tc>
          <w:tcPr>
            <w:tcW w:w="4323" w:type="dxa"/>
          </w:tcPr>
          <w:p w:rsidR="004E2FC8" w:rsidRPr="004E2FC8" w:rsidRDefault="004E2FC8" w:rsidP="00E60AEC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4E2FC8">
              <w:rPr>
                <w:b/>
                <w:bCs/>
              </w:rPr>
              <w:t>Il</w:t>
            </w:r>
            <w:r w:rsidR="00664A23">
              <w:rPr>
                <w:b/>
                <w:bCs/>
              </w:rPr>
              <w:t xml:space="preserve"> Vice</w:t>
            </w:r>
            <w:r w:rsidRPr="004E2FC8">
              <w:rPr>
                <w:b/>
                <w:bCs/>
              </w:rPr>
              <w:t xml:space="preserve"> Sindaco</w:t>
            </w:r>
          </w:p>
        </w:tc>
        <w:tc>
          <w:tcPr>
            <w:tcW w:w="4252" w:type="dxa"/>
          </w:tcPr>
          <w:p w:rsidR="004E2FC8" w:rsidRPr="004E2FC8" w:rsidRDefault="004E2FC8" w:rsidP="00E60AEC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4E2FC8">
              <w:rPr>
                <w:b/>
                <w:bCs/>
              </w:rPr>
              <w:t>Il Segretario Comunale</w:t>
            </w:r>
          </w:p>
        </w:tc>
      </w:tr>
      <w:tr w:rsidR="004E2FC8" w:rsidRPr="004E2FC8" w:rsidTr="00E60AEC">
        <w:tc>
          <w:tcPr>
            <w:tcW w:w="4323" w:type="dxa"/>
          </w:tcPr>
          <w:p w:rsidR="004E2FC8" w:rsidRPr="004E2FC8" w:rsidRDefault="000D2790" w:rsidP="00664A23">
            <w:pPr>
              <w:widowControl w:val="0"/>
              <w:spacing w:line="276" w:lineRule="auto"/>
              <w:jc w:val="center"/>
            </w:pPr>
            <w:r>
              <w:t xml:space="preserve">F.to </w:t>
            </w:r>
            <w:r w:rsidR="00664A23">
              <w:t>Sandro Palla</w:t>
            </w:r>
          </w:p>
        </w:tc>
        <w:tc>
          <w:tcPr>
            <w:tcW w:w="4252" w:type="dxa"/>
          </w:tcPr>
          <w:p w:rsidR="004E2FC8" w:rsidRDefault="000D2790" w:rsidP="009F763E">
            <w:pPr>
              <w:pStyle w:val="Intestazione"/>
              <w:widowControl w:val="0"/>
              <w:tabs>
                <w:tab w:val="left" w:pos="708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35FB9">
              <w:rPr>
                <w:sz w:val="24"/>
              </w:rPr>
              <w:t>F.to</w:t>
            </w:r>
            <w:r>
              <w:t xml:space="preserve"> </w:t>
            </w:r>
            <w:r w:rsidR="004E2FC8" w:rsidRPr="004E2FC8">
              <w:rPr>
                <w:sz w:val="24"/>
                <w:szCs w:val="24"/>
              </w:rPr>
              <w:t xml:space="preserve">Dott. </w:t>
            </w:r>
            <w:r w:rsidR="009F763E">
              <w:rPr>
                <w:bCs/>
                <w:sz w:val="24"/>
                <w:szCs w:val="24"/>
              </w:rPr>
              <w:t>Giorgio Sogos</w:t>
            </w:r>
          </w:p>
          <w:p w:rsidR="00435FB9" w:rsidRDefault="00435FB9" w:rsidP="009F763E">
            <w:pPr>
              <w:pStyle w:val="Intestazione"/>
              <w:widowControl w:val="0"/>
              <w:tabs>
                <w:tab w:val="left" w:pos="708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435FB9" w:rsidRPr="004E2FC8" w:rsidRDefault="00435FB9" w:rsidP="009F763E">
            <w:pPr>
              <w:pStyle w:val="Intestazione"/>
              <w:widowControl w:val="0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E2FC8" w:rsidRPr="004E2FC8" w:rsidRDefault="004E2FC8" w:rsidP="004E2FC8">
      <w:pPr>
        <w:jc w:val="center"/>
      </w:pPr>
      <w:r w:rsidRPr="004E2FC8">
        <w:t>________________________________________________________________________</w:t>
      </w:r>
    </w:p>
    <w:p w:rsidR="004E2FC8" w:rsidRPr="004E2FC8" w:rsidRDefault="004E2FC8" w:rsidP="004E2FC8">
      <w:pPr>
        <w:jc w:val="center"/>
        <w:rPr>
          <w:b/>
          <w:bCs/>
        </w:rPr>
      </w:pPr>
    </w:p>
    <w:p w:rsidR="004E2FC8" w:rsidRPr="004E2FC8" w:rsidRDefault="004E2FC8" w:rsidP="004E2FC8">
      <w:pPr>
        <w:jc w:val="center"/>
        <w:rPr>
          <w:b/>
          <w:bCs/>
        </w:rPr>
      </w:pPr>
      <w:r w:rsidRPr="004E2FC8">
        <w:rPr>
          <w:b/>
          <w:bCs/>
        </w:rPr>
        <w:t>CERTIFICATO DI PUBBLICAZIONE</w:t>
      </w:r>
    </w:p>
    <w:p w:rsidR="004E2FC8" w:rsidRPr="004E2FC8" w:rsidRDefault="004E2FC8" w:rsidP="004E2FC8"/>
    <w:p w:rsidR="004E2FC8" w:rsidRPr="004E2FC8" w:rsidRDefault="004E2FC8" w:rsidP="004E2FC8">
      <w:r w:rsidRPr="004E2FC8">
        <w:t>N.  _______ reg. pubblicazioni</w:t>
      </w:r>
    </w:p>
    <w:p w:rsidR="004E2FC8" w:rsidRPr="004E2FC8" w:rsidRDefault="004E2FC8" w:rsidP="004E2FC8">
      <w:r w:rsidRPr="004E2FC8">
        <w:t xml:space="preserve">Pubblicata all’albo pretorio dal </w:t>
      </w:r>
      <w:r w:rsidR="00664A23">
        <w:t>05-09-2017</w:t>
      </w:r>
      <w:r w:rsidRPr="004E2FC8">
        <w:t xml:space="preserve"> per quindici giorni consecutivi.</w:t>
      </w:r>
    </w:p>
    <w:p w:rsidR="004E2FC8" w:rsidRPr="004E2FC8" w:rsidRDefault="004E2FC8" w:rsidP="004E2FC8"/>
    <w:tbl>
      <w:tblPr>
        <w:tblW w:w="0" w:type="auto"/>
        <w:tblLook w:val="00A0"/>
      </w:tblPr>
      <w:tblGrid>
        <w:gridCol w:w="4265"/>
        <w:gridCol w:w="4266"/>
      </w:tblGrid>
      <w:tr w:rsidR="004E2FC8" w:rsidRPr="004E2FC8" w:rsidTr="004E2FC8">
        <w:tc>
          <w:tcPr>
            <w:tcW w:w="4265" w:type="dxa"/>
          </w:tcPr>
          <w:p w:rsidR="004E2FC8" w:rsidRPr="004E2FC8" w:rsidRDefault="004E2FC8" w:rsidP="00E60AEC"/>
        </w:tc>
        <w:tc>
          <w:tcPr>
            <w:tcW w:w="4266" w:type="dxa"/>
          </w:tcPr>
          <w:p w:rsidR="004E2FC8" w:rsidRPr="004E2FC8" w:rsidRDefault="004E2FC8" w:rsidP="004E2FC8">
            <w:pPr>
              <w:jc w:val="center"/>
              <w:rPr>
                <w:b/>
                <w:bCs/>
              </w:rPr>
            </w:pPr>
            <w:r w:rsidRPr="004E2FC8">
              <w:rPr>
                <w:b/>
                <w:bCs/>
              </w:rPr>
              <w:t>Il Segretario Comunale</w:t>
            </w:r>
          </w:p>
        </w:tc>
      </w:tr>
      <w:tr w:rsidR="004E2FC8" w:rsidRPr="004E2FC8" w:rsidTr="004E2FC8">
        <w:tc>
          <w:tcPr>
            <w:tcW w:w="4265" w:type="dxa"/>
          </w:tcPr>
          <w:p w:rsidR="004E2FC8" w:rsidRPr="004E2FC8" w:rsidRDefault="004E2FC8" w:rsidP="00E60AEC"/>
        </w:tc>
        <w:tc>
          <w:tcPr>
            <w:tcW w:w="4266" w:type="dxa"/>
          </w:tcPr>
          <w:p w:rsidR="004E2FC8" w:rsidRDefault="000D2790" w:rsidP="009F763E">
            <w:pPr>
              <w:jc w:val="center"/>
            </w:pPr>
            <w:r>
              <w:t xml:space="preserve">F.to </w:t>
            </w:r>
            <w:r w:rsidR="004E2FC8" w:rsidRPr="004E2FC8">
              <w:t xml:space="preserve">Dott. </w:t>
            </w:r>
            <w:r w:rsidR="009F763E">
              <w:t>Giorgio Sogos</w:t>
            </w:r>
          </w:p>
          <w:p w:rsidR="00435FB9" w:rsidRDefault="00435FB9" w:rsidP="009F763E">
            <w:pPr>
              <w:jc w:val="center"/>
            </w:pPr>
          </w:p>
          <w:p w:rsidR="00435FB9" w:rsidRPr="004E2FC8" w:rsidRDefault="00435FB9" w:rsidP="009F763E">
            <w:pPr>
              <w:jc w:val="center"/>
            </w:pPr>
          </w:p>
        </w:tc>
      </w:tr>
    </w:tbl>
    <w:p w:rsidR="00017F59" w:rsidRDefault="00017F59" w:rsidP="00017F59">
      <w:pPr>
        <w:jc w:val="center"/>
      </w:pPr>
      <w:r w:rsidRPr="004E2FC8">
        <w:t>________________________________________________________________________</w:t>
      </w:r>
    </w:p>
    <w:p w:rsidR="00017F59" w:rsidRDefault="00017F59" w:rsidP="00017F59"/>
    <w:p w:rsidR="00885CCE" w:rsidRDefault="00885CCE" w:rsidP="00885CCE">
      <w:pPr>
        <w:tabs>
          <w:tab w:val="left" w:pos="2160"/>
        </w:tabs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CERTIFICATO DI ESECUTIVITA’ </w:t>
      </w:r>
    </w:p>
    <w:p w:rsidR="00435FB9" w:rsidRDefault="00435FB9" w:rsidP="00885CCE">
      <w:pPr>
        <w:tabs>
          <w:tab w:val="left" w:pos="2160"/>
        </w:tabs>
        <w:spacing w:line="360" w:lineRule="auto"/>
        <w:jc w:val="center"/>
        <w:outlineLvl w:val="0"/>
        <w:rPr>
          <w:b/>
        </w:rPr>
      </w:pPr>
    </w:p>
    <w:tbl>
      <w:tblPr>
        <w:tblW w:w="130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3943"/>
        <w:gridCol w:w="4680"/>
        <w:gridCol w:w="3943"/>
      </w:tblGrid>
      <w:tr w:rsidR="00885CCE" w:rsidTr="00885CCE">
        <w:trPr>
          <w:gridAfter w:val="1"/>
          <w:wAfter w:w="3941" w:type="dxa"/>
          <w:trHeight w:val="1146"/>
        </w:trPr>
        <w:tc>
          <w:tcPr>
            <w:tcW w:w="4395" w:type="dxa"/>
            <w:gridSpan w:val="2"/>
            <w:hideMark/>
          </w:tcPr>
          <w:p w:rsidR="00885CCE" w:rsidRDefault="00885CCE">
            <w:pPr>
              <w:tabs>
                <w:tab w:val="left" w:pos="2160"/>
              </w:tabs>
              <w:spacing w:line="360" w:lineRule="auto"/>
              <w:jc w:val="center"/>
            </w:pPr>
            <w:r>
              <w:t xml:space="preserve">PARERE DI REGOLARITA’ </w:t>
            </w:r>
            <w:r>
              <w:rPr>
                <w:bCs/>
              </w:rPr>
              <w:t>TECNICA</w:t>
            </w:r>
          </w:p>
          <w:p w:rsidR="00885CCE" w:rsidRDefault="00885CCE">
            <w:pPr>
              <w:tabs>
                <w:tab w:val="left" w:pos="2160"/>
              </w:tabs>
              <w:spacing w:line="360" w:lineRule="auto"/>
              <w:jc w:val="center"/>
            </w:pPr>
            <w:r>
              <w:t>Art.49 del D.lgs 267/2000</w:t>
            </w:r>
          </w:p>
        </w:tc>
        <w:tc>
          <w:tcPr>
            <w:tcW w:w="4677" w:type="dxa"/>
            <w:hideMark/>
          </w:tcPr>
          <w:p w:rsidR="00885CCE" w:rsidRDefault="00885CCE">
            <w:pPr>
              <w:tabs>
                <w:tab w:val="left" w:pos="2160"/>
              </w:tabs>
              <w:spacing w:line="360" w:lineRule="auto"/>
              <w:jc w:val="center"/>
            </w:pPr>
            <w:r>
              <w:t xml:space="preserve">PARERE DI REGOLARITA’ </w:t>
            </w:r>
            <w:r>
              <w:rPr>
                <w:bCs/>
              </w:rPr>
              <w:t>CONTABILE</w:t>
            </w:r>
          </w:p>
          <w:p w:rsidR="00885CCE" w:rsidRDefault="00885CCE">
            <w:pPr>
              <w:tabs>
                <w:tab w:val="left" w:pos="2160"/>
              </w:tabs>
              <w:spacing w:line="360" w:lineRule="auto"/>
              <w:jc w:val="center"/>
            </w:pPr>
            <w:r>
              <w:t>Art.49 del D.lgs 267/2000</w:t>
            </w:r>
          </w:p>
        </w:tc>
      </w:tr>
      <w:tr w:rsidR="00885CCE" w:rsidTr="00885CCE">
        <w:trPr>
          <w:cantSplit/>
          <w:trHeight w:val="520"/>
        </w:trPr>
        <w:tc>
          <w:tcPr>
            <w:tcW w:w="454" w:type="dxa"/>
            <w:tcBorders>
              <w:top w:val="nil"/>
              <w:bottom w:val="nil"/>
              <w:right w:val="nil"/>
            </w:tcBorders>
            <w:hideMark/>
          </w:tcPr>
          <w:p w:rsidR="00885CCE" w:rsidRDefault="00885CCE">
            <w:pPr>
              <w:tabs>
                <w:tab w:val="left" w:pos="21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</w:tcBorders>
            <w:hideMark/>
          </w:tcPr>
          <w:p w:rsidR="00885CCE" w:rsidRDefault="00885CCE" w:rsidP="00664A23">
            <w:pPr>
              <w:tabs>
                <w:tab w:val="left" w:pos="216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Servizio </w:t>
            </w:r>
            <w:r w:rsidR="00664A23">
              <w:rPr>
                <w:sz w:val="22"/>
                <w:szCs w:val="22"/>
              </w:rPr>
              <w:t>Personale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  <w:hideMark/>
          </w:tcPr>
          <w:p w:rsidR="00885CCE" w:rsidRDefault="00664A23">
            <w:pPr>
              <w:tabs>
                <w:tab w:val="left" w:pos="216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85CCE">
              <w:rPr>
                <w:sz w:val="22"/>
                <w:szCs w:val="22"/>
              </w:rPr>
              <w:t xml:space="preserve"> Servizio Finanziario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885CCE" w:rsidRDefault="00885CCE">
            <w:pPr>
              <w:tabs>
                <w:tab w:val="left" w:pos="2160"/>
              </w:tabs>
              <w:spacing w:line="360" w:lineRule="auto"/>
              <w:jc w:val="both"/>
            </w:pPr>
          </w:p>
        </w:tc>
      </w:tr>
      <w:tr w:rsidR="00885CCE" w:rsidTr="00885CCE">
        <w:trPr>
          <w:gridAfter w:val="1"/>
          <w:wAfter w:w="3941" w:type="dxa"/>
          <w:trHeight w:val="796"/>
        </w:trPr>
        <w:tc>
          <w:tcPr>
            <w:tcW w:w="4395" w:type="dxa"/>
            <w:gridSpan w:val="2"/>
            <w:hideMark/>
          </w:tcPr>
          <w:p w:rsidR="00885CCE" w:rsidRDefault="00885CCE">
            <w:pPr>
              <w:tabs>
                <w:tab w:val="left" w:pos="216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Il Responsabile del Servizio</w:t>
            </w:r>
          </w:p>
          <w:p w:rsidR="00885CCE" w:rsidRDefault="00664A23">
            <w:pPr>
              <w:pStyle w:val="NormaleWeb1"/>
              <w:tabs>
                <w:tab w:val="left" w:pos="2160"/>
              </w:tabs>
              <w:spacing w:before="0" w:after="0"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F.to Rag.ra Roberta Zonca</w:t>
            </w:r>
          </w:p>
        </w:tc>
        <w:tc>
          <w:tcPr>
            <w:tcW w:w="4677" w:type="dxa"/>
            <w:hideMark/>
          </w:tcPr>
          <w:p w:rsidR="00885CCE" w:rsidRDefault="00885CCE">
            <w:pPr>
              <w:tabs>
                <w:tab w:val="left" w:pos="216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Responsabile del Servizio</w:t>
            </w:r>
          </w:p>
          <w:p w:rsidR="00885CCE" w:rsidRDefault="00885CCE">
            <w:pPr>
              <w:tabs>
                <w:tab w:val="left" w:pos="2160"/>
              </w:tabs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885CCE" w:rsidTr="00885CCE">
        <w:trPr>
          <w:gridAfter w:val="1"/>
          <w:wAfter w:w="3941" w:type="dxa"/>
          <w:trHeight w:val="796"/>
        </w:trPr>
        <w:tc>
          <w:tcPr>
            <w:tcW w:w="4395" w:type="dxa"/>
            <w:gridSpan w:val="2"/>
          </w:tcPr>
          <w:p w:rsidR="00885CCE" w:rsidRDefault="00885CCE">
            <w:pPr>
              <w:tabs>
                <w:tab w:val="left" w:pos="2160"/>
              </w:tabs>
              <w:spacing w:line="360" w:lineRule="auto"/>
            </w:pPr>
          </w:p>
        </w:tc>
        <w:tc>
          <w:tcPr>
            <w:tcW w:w="4677" w:type="dxa"/>
          </w:tcPr>
          <w:p w:rsidR="00885CCE" w:rsidRDefault="00885CCE">
            <w:pPr>
              <w:spacing w:line="360" w:lineRule="auto"/>
            </w:pPr>
          </w:p>
        </w:tc>
      </w:tr>
    </w:tbl>
    <w:p w:rsidR="00885CCE" w:rsidRDefault="00885CCE" w:rsidP="00885CCE"/>
    <w:p w:rsidR="00435FB9" w:rsidRDefault="00435FB9" w:rsidP="00885CCE"/>
    <w:p w:rsidR="009F763E" w:rsidRPr="009F763E" w:rsidRDefault="009F763E" w:rsidP="009F763E">
      <w:pPr>
        <w:jc w:val="center"/>
      </w:pPr>
      <w:r w:rsidRPr="009F763E">
        <w:t>________________________________________________________________</w:t>
      </w:r>
    </w:p>
    <w:p w:rsidR="009F763E" w:rsidRPr="009F763E" w:rsidRDefault="009F763E" w:rsidP="009F763E"/>
    <w:p w:rsidR="00435FB9" w:rsidRDefault="00435FB9" w:rsidP="009F763E">
      <w:pPr>
        <w:rPr>
          <w:b/>
        </w:rPr>
      </w:pPr>
    </w:p>
    <w:p w:rsidR="009F763E" w:rsidRPr="009F763E" w:rsidRDefault="009F763E" w:rsidP="009F763E">
      <w:pPr>
        <w:rPr>
          <w:b/>
        </w:rPr>
      </w:pPr>
      <w:r w:rsidRPr="009F763E">
        <w:rPr>
          <w:b/>
        </w:rPr>
        <w:t>Per copia conforme all’originale</w:t>
      </w:r>
    </w:p>
    <w:p w:rsidR="009F763E" w:rsidRPr="009F763E" w:rsidRDefault="009F763E" w:rsidP="009F763E"/>
    <w:tbl>
      <w:tblPr>
        <w:tblW w:w="0" w:type="auto"/>
        <w:tblLook w:val="04A0"/>
      </w:tblPr>
      <w:tblGrid>
        <w:gridCol w:w="4265"/>
        <w:gridCol w:w="4266"/>
      </w:tblGrid>
      <w:tr w:rsidR="009F763E" w:rsidRPr="009F763E" w:rsidTr="009F763E">
        <w:tc>
          <w:tcPr>
            <w:tcW w:w="4265" w:type="dxa"/>
            <w:hideMark/>
          </w:tcPr>
          <w:p w:rsidR="009F763E" w:rsidRPr="009F763E" w:rsidRDefault="009F763E" w:rsidP="00E60AEC">
            <w:r>
              <w:t>Setzu</w:t>
            </w:r>
            <w:r w:rsidRPr="009F763E">
              <w:t>, lì</w:t>
            </w:r>
            <w:r w:rsidR="00664A23">
              <w:t xml:space="preserve"> 05-09-2017</w:t>
            </w:r>
          </w:p>
        </w:tc>
        <w:tc>
          <w:tcPr>
            <w:tcW w:w="4266" w:type="dxa"/>
            <w:hideMark/>
          </w:tcPr>
          <w:p w:rsidR="009F763E" w:rsidRPr="009F763E" w:rsidRDefault="009F763E" w:rsidP="00BB1E00">
            <w:pPr>
              <w:jc w:val="center"/>
              <w:rPr>
                <w:b/>
              </w:rPr>
            </w:pPr>
            <w:r w:rsidRPr="009F763E">
              <w:rPr>
                <w:b/>
              </w:rPr>
              <w:t xml:space="preserve">Il </w:t>
            </w:r>
            <w:r w:rsidR="00BB1E00">
              <w:rPr>
                <w:b/>
              </w:rPr>
              <w:t>Segretario Comunale</w:t>
            </w:r>
          </w:p>
        </w:tc>
      </w:tr>
    </w:tbl>
    <w:p w:rsidR="009F763E" w:rsidRPr="009F763E" w:rsidRDefault="009F763E" w:rsidP="009F763E"/>
    <w:p w:rsidR="009F763E" w:rsidRPr="009F763E" w:rsidRDefault="009F763E" w:rsidP="009F763E">
      <w:pPr>
        <w:jc w:val="center"/>
      </w:pPr>
    </w:p>
    <w:p w:rsidR="0026626A" w:rsidRPr="009F763E" w:rsidRDefault="0026626A" w:rsidP="004E2FC8">
      <w:pPr>
        <w:pStyle w:val="Intestazione"/>
        <w:jc w:val="center"/>
        <w:rPr>
          <w:b/>
          <w:bCs/>
        </w:rPr>
      </w:pPr>
    </w:p>
    <w:sectPr w:rsidR="0026626A" w:rsidRPr="009F763E">
      <w:type w:val="continuous"/>
      <w:pgSz w:w="11907" w:h="16840"/>
      <w:pgMar w:top="709" w:right="1134" w:bottom="1134" w:left="1134" w:header="720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0FA"/>
    <w:multiLevelType w:val="hybridMultilevel"/>
    <w:tmpl w:val="513607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useFELayout/>
  </w:compat>
  <w:rsids>
    <w:rsidRoot w:val="0031385A"/>
    <w:rsid w:val="00017F59"/>
    <w:rsid w:val="000643A7"/>
    <w:rsid w:val="00064866"/>
    <w:rsid w:val="000B6B37"/>
    <w:rsid w:val="000B708F"/>
    <w:rsid w:val="000D09FB"/>
    <w:rsid w:val="000D2790"/>
    <w:rsid w:val="000D5AB0"/>
    <w:rsid w:val="00105319"/>
    <w:rsid w:val="001C79FF"/>
    <w:rsid w:val="00237570"/>
    <w:rsid w:val="0026626A"/>
    <w:rsid w:val="00272F55"/>
    <w:rsid w:val="002C4652"/>
    <w:rsid w:val="0031385A"/>
    <w:rsid w:val="003231A4"/>
    <w:rsid w:val="0033180F"/>
    <w:rsid w:val="00365330"/>
    <w:rsid w:val="003A0224"/>
    <w:rsid w:val="003B72A5"/>
    <w:rsid w:val="00435FB9"/>
    <w:rsid w:val="00483A84"/>
    <w:rsid w:val="004E2FC8"/>
    <w:rsid w:val="004F41BC"/>
    <w:rsid w:val="005112CE"/>
    <w:rsid w:val="0053298C"/>
    <w:rsid w:val="00542188"/>
    <w:rsid w:val="005870C4"/>
    <w:rsid w:val="00593D63"/>
    <w:rsid w:val="005B7A21"/>
    <w:rsid w:val="005C18EF"/>
    <w:rsid w:val="005F2246"/>
    <w:rsid w:val="00647D04"/>
    <w:rsid w:val="00664A23"/>
    <w:rsid w:val="00677011"/>
    <w:rsid w:val="007219B1"/>
    <w:rsid w:val="007253B0"/>
    <w:rsid w:val="00734D37"/>
    <w:rsid w:val="00785508"/>
    <w:rsid w:val="007D2AF1"/>
    <w:rsid w:val="007D44BC"/>
    <w:rsid w:val="00816B8A"/>
    <w:rsid w:val="00824338"/>
    <w:rsid w:val="00830D38"/>
    <w:rsid w:val="0086058A"/>
    <w:rsid w:val="00885CCE"/>
    <w:rsid w:val="00886429"/>
    <w:rsid w:val="00891782"/>
    <w:rsid w:val="0094443E"/>
    <w:rsid w:val="00956BAF"/>
    <w:rsid w:val="009F763E"/>
    <w:rsid w:val="00A42B11"/>
    <w:rsid w:val="00A53A79"/>
    <w:rsid w:val="00A57631"/>
    <w:rsid w:val="00AA3527"/>
    <w:rsid w:val="00B35E71"/>
    <w:rsid w:val="00BB1E00"/>
    <w:rsid w:val="00BC1D3A"/>
    <w:rsid w:val="00C73E51"/>
    <w:rsid w:val="00C93AB5"/>
    <w:rsid w:val="00CA0A87"/>
    <w:rsid w:val="00D318D3"/>
    <w:rsid w:val="00E00EF8"/>
    <w:rsid w:val="00E60AEC"/>
    <w:rsid w:val="00F1071F"/>
    <w:rsid w:val="00F606AB"/>
    <w:rsid w:val="00F74A19"/>
    <w:rsid w:val="00F96B8F"/>
    <w:rsid w:val="00FE33A8"/>
    <w:rsid w:val="00FE5A9E"/>
    <w:rsid w:val="00FF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customStyle="1" w:styleId="msoorganizationname">
    <w:name w:val="msoorganizationname"/>
    <w:uiPriority w:val="99"/>
    <w:pPr>
      <w:spacing w:after="0" w:line="240" w:lineRule="auto"/>
    </w:pPr>
    <w:rPr>
      <w:rFonts w:ascii="Tw Cen MT" w:hAnsi="Tw Cen MT" w:cs="Tw Cen MT"/>
      <w:b/>
      <w:bCs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9"/>
      </w:tabs>
      <w:autoSpaceDN w:val="0"/>
      <w:adjustRightIn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rtf1Normal">
    <w:name w:val="rtf1 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tf1heading8">
    <w:name w:val="rtf1 heading 8"/>
    <w:basedOn w:val="rtf1Normal"/>
    <w:next w:val="rtf1Normal"/>
    <w:link w:val="rtf1Titolo8Carattere"/>
    <w:qFormat/>
    <w:rsid w:val="005112CE"/>
    <w:pPr>
      <w:keepNext/>
      <w:jc w:val="center"/>
      <w:outlineLvl w:val="7"/>
    </w:pPr>
    <w:rPr>
      <w:b/>
      <w:sz w:val="32"/>
      <w:szCs w:val="20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qFormat/>
    <w:rPr>
      <w:rFonts w:cstheme="minorBid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Titolo8Carattere">
    <w:name w:val="rtf1 Titolo 8 Carattere"/>
    <w:basedOn w:val="rtf1DefaultParagraphFont"/>
    <w:link w:val="rtf1heading8"/>
    <w:locked/>
    <w:rsid w:val="005112CE"/>
    <w:rPr>
      <w:rFonts w:ascii="Times New Roman" w:hAnsi="Times New Roman" w:cs="Times New Roman"/>
      <w:b/>
      <w:sz w:val="20"/>
      <w:szCs w:val="20"/>
    </w:rPr>
  </w:style>
  <w:style w:type="paragraph" w:customStyle="1" w:styleId="rtf1BodyText">
    <w:name w:val="rtf1 Body Text"/>
    <w:basedOn w:val="rtf1Normal"/>
    <w:link w:val="rtf1CorpodeltestoCarattere"/>
    <w:rsid w:val="005112CE"/>
    <w:pPr>
      <w:jc w:val="both"/>
    </w:pPr>
    <w:rPr>
      <w:sz w:val="20"/>
      <w:szCs w:val="20"/>
    </w:rPr>
  </w:style>
  <w:style w:type="character" w:customStyle="1" w:styleId="rtf1CorpodeltestoCarattere">
    <w:name w:val="rtf1 Corpo del testo Carattere"/>
    <w:basedOn w:val="rtf1DefaultParagraphFont"/>
    <w:link w:val="rtf1BodyText"/>
    <w:locked/>
    <w:rsid w:val="005112CE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4E2FC8"/>
    <w:pPr>
      <w:jc w:val="center"/>
    </w:pPr>
    <w:rPr>
      <w:rFonts w:ascii="Calisto MT" w:hAnsi="Calisto MT" w:cs="Calisto MT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E2FC8"/>
    <w:rPr>
      <w:rFonts w:ascii="Calisto MT" w:hAnsi="Calisto MT" w:cs="Calisto MT"/>
      <w:sz w:val="36"/>
      <w:szCs w:val="36"/>
    </w:rPr>
  </w:style>
  <w:style w:type="table" w:styleId="Grigliatabella">
    <w:name w:val="Table Grid"/>
    <w:basedOn w:val="Tabellanormale"/>
    <w:uiPriority w:val="99"/>
    <w:rsid w:val="004E2FC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Web1">
    <w:name w:val="Normale (Web)1"/>
    <w:basedOn w:val="Normale"/>
    <w:rsid w:val="00017F5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rtf1Normal1">
    <w:name w:val="rtf1 Normal1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1DefaultParagraphFont1">
    <w:name w:val="rtf1 Default Paragraph Font1"/>
    <w:uiPriority w:val="99"/>
  </w:style>
  <w:style w:type="table" w:customStyle="1" w:styleId="rtf1NormalTable1">
    <w:name w:val="rtf1 Normal Table1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BodyTextIndent">
    <w:name w:val="rtf1 Body Text Indent"/>
    <w:basedOn w:val="rtf1Normal1"/>
    <w:link w:val="rtf1RientrocorpodeltestoCarattere"/>
    <w:uiPriority w:val="99"/>
    <w:semiHidden/>
    <w:unhideWhenUsed/>
    <w:rsid w:val="003231A4"/>
    <w:pPr>
      <w:spacing w:after="120"/>
      <w:ind w:left="283"/>
    </w:pPr>
  </w:style>
  <w:style w:type="character" w:customStyle="1" w:styleId="rtf1RientrocorpodeltestoCarattere">
    <w:name w:val="rtf1 Rientro corpo del testo Carattere"/>
    <w:basedOn w:val="rtf1DefaultParagraphFont1"/>
    <w:link w:val="rtf1BodyTextIndent"/>
    <w:uiPriority w:val="99"/>
    <w:semiHidden/>
    <w:locked/>
    <w:rsid w:val="003231A4"/>
    <w:rPr>
      <w:rFonts w:ascii="Times New Roman" w:hAnsi="Times New Roman" w:cs="Times New Roman"/>
      <w:sz w:val="24"/>
      <w:szCs w:val="24"/>
    </w:rPr>
  </w:style>
  <w:style w:type="paragraph" w:customStyle="1" w:styleId="rtf1rtf1rtf1heading2">
    <w:name w:val="rtf1 rtf1 rtf1 heading 2"/>
    <w:basedOn w:val="rtf1Normal1"/>
    <w:next w:val="rtf1Normal1"/>
    <w:link w:val="rtf1rtf1rtf1Titolo2Carattere"/>
    <w:uiPriority w:val="99"/>
    <w:semiHidden/>
    <w:unhideWhenUsed/>
    <w:qFormat/>
    <w:rsid w:val="007219B1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tf1rtf1rtf1Titolo2Carattere">
    <w:name w:val="rtf1 rtf1 rtf1 Titolo 2 Carattere"/>
    <w:basedOn w:val="rtf1DefaultParagraphFont1"/>
    <w:link w:val="rtf1rtf1rtf1heading2"/>
    <w:uiPriority w:val="99"/>
    <w:semiHidden/>
    <w:locked/>
    <w:rsid w:val="007219B1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 </vt:lpstr>
      <vt:lpstr>    DELIBERA</vt:lpstr>
      <vt:lpstr>CERTIFICATO DI ESECUTIVITA’ </vt:lpstr>
      <vt:lpstr/>
    </vt:vector>
  </TitlesOfParts>
  <Company>Halley Informatica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Anagrafe</cp:lastModifiedBy>
  <cp:revision>2</cp:revision>
  <cp:lastPrinted>2017-09-05T09:24:00Z</cp:lastPrinted>
  <dcterms:created xsi:type="dcterms:W3CDTF">2017-09-05T09:25:00Z</dcterms:created>
  <dcterms:modified xsi:type="dcterms:W3CDTF">2017-09-05T09:25:00Z</dcterms:modified>
</cp:coreProperties>
</file>