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76"/>
        <w:gridCol w:w="8379"/>
      </w:tblGrid>
      <w:tr w:rsidR="00816B8A" w:rsidRPr="004E2FC8" w:rsidTr="00593D63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816B8A" w:rsidRPr="004E2FC8" w:rsidRDefault="00534861">
            <w:r>
              <w:rPr>
                <w:noProof/>
                <w:sz w:val="36"/>
              </w:rPr>
              <w:drawing>
                <wp:inline distT="0" distB="0" distL="0" distR="0">
                  <wp:extent cx="781050" cy="11049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 contras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:rsidR="00CA0A87" w:rsidRPr="004E2FC8" w:rsidRDefault="00CA0A87" w:rsidP="00CA0A87">
            <w:pPr>
              <w:pStyle w:val="Intestazione"/>
              <w:spacing w:line="276" w:lineRule="auto"/>
              <w:jc w:val="center"/>
              <w:rPr>
                <w:b/>
                <w:bCs/>
                <w:sz w:val="48"/>
                <w:szCs w:val="48"/>
              </w:rPr>
            </w:pPr>
            <w:r w:rsidRPr="004E2FC8">
              <w:rPr>
                <w:b/>
                <w:bCs/>
                <w:sz w:val="48"/>
                <w:szCs w:val="48"/>
              </w:rPr>
              <w:t>COMUNE DI SETZU</w:t>
            </w:r>
          </w:p>
          <w:p w:rsidR="00816B8A" w:rsidRPr="004E2FC8" w:rsidRDefault="00CA0A87" w:rsidP="00CA0A87">
            <w:pPr>
              <w:jc w:val="center"/>
            </w:pPr>
            <w:r w:rsidRPr="004E2FC8">
              <w:rPr>
                <w:b/>
                <w:bCs/>
                <w:sz w:val="36"/>
                <w:szCs w:val="36"/>
              </w:rPr>
              <w:t>Provincia del Medio Campidano</w:t>
            </w:r>
          </w:p>
        </w:tc>
      </w:tr>
    </w:tbl>
    <w:p w:rsidR="00593D63" w:rsidRPr="004E2FC8" w:rsidRDefault="00593D63" w:rsidP="00593D63">
      <w:pPr>
        <w:widowControl w:val="0"/>
        <w:rPr>
          <w:b/>
          <w:bCs/>
        </w:rPr>
      </w:pPr>
    </w:p>
    <w:p w:rsidR="004E2FC8" w:rsidRPr="004E2FC8" w:rsidRDefault="004E2FC8" w:rsidP="004E2FC8">
      <w:pPr>
        <w:pStyle w:val="Intestazione"/>
        <w:jc w:val="center"/>
        <w:rPr>
          <w:b/>
          <w:bCs/>
          <w:sz w:val="28"/>
          <w:szCs w:val="28"/>
        </w:rPr>
      </w:pPr>
      <w:r w:rsidRPr="004E2FC8">
        <w:rPr>
          <w:b/>
          <w:bCs/>
          <w:sz w:val="28"/>
          <w:szCs w:val="28"/>
        </w:rPr>
        <w:t>DELIBERAZIONE DELLA GIUNTA COMUNALE</w:t>
      </w:r>
    </w:p>
    <w:p w:rsidR="004E2FC8" w:rsidRPr="004E2FC8" w:rsidRDefault="004E2FC8" w:rsidP="004E2FC8">
      <w:pPr>
        <w:pStyle w:val="Intestazione"/>
        <w:tabs>
          <w:tab w:val="left" w:pos="708"/>
        </w:tabs>
        <w:rPr>
          <w:sz w:val="24"/>
          <w:szCs w:val="24"/>
        </w:rPr>
      </w:pPr>
    </w:p>
    <w:p w:rsidR="004E2FC8" w:rsidRPr="004E2FC8" w:rsidRDefault="004E2FC8" w:rsidP="004E2FC8">
      <w:pPr>
        <w:widowControl w:val="0"/>
        <w:jc w:val="center"/>
        <w:rPr>
          <w:b/>
          <w:bCs/>
          <w:sz w:val="32"/>
          <w:szCs w:val="32"/>
        </w:rPr>
      </w:pPr>
      <w:r w:rsidRPr="004E2FC8">
        <w:rPr>
          <w:b/>
          <w:bCs/>
          <w:sz w:val="32"/>
          <w:szCs w:val="32"/>
        </w:rPr>
        <w:t>N. 40   DEL 31-05-2016</w:t>
      </w:r>
    </w:p>
    <w:p w:rsidR="004E2FC8" w:rsidRPr="004E2FC8" w:rsidRDefault="004E2FC8" w:rsidP="004E2FC8">
      <w:pPr>
        <w:widowControl w:val="0"/>
        <w:ind w:firstLine="1093"/>
      </w:pPr>
    </w:p>
    <w:p w:rsidR="004E2FC8" w:rsidRDefault="004E2FC8" w:rsidP="004E2FC8">
      <w:pPr>
        <w:pStyle w:val="Intestazione"/>
        <w:tabs>
          <w:tab w:val="left" w:pos="708"/>
        </w:tabs>
        <w:ind w:firstLine="720"/>
        <w:jc w:val="right"/>
        <w:rPr>
          <w:b/>
          <w:bCs/>
          <w:sz w:val="24"/>
          <w:szCs w:val="24"/>
        </w:rPr>
      </w:pPr>
      <w:r w:rsidRPr="004E2FC8">
        <w:rPr>
          <w:b/>
          <w:bCs/>
          <w:sz w:val="24"/>
          <w:szCs w:val="24"/>
        </w:rPr>
        <w:t>ORIGINALE</w:t>
      </w:r>
    </w:p>
    <w:p w:rsidR="000D13E1" w:rsidRDefault="000D13E1" w:rsidP="000D13E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09"/>
      </w:tblGrid>
      <w:tr w:rsidR="000D13E1" w:rsidTr="000D13E1">
        <w:tc>
          <w:tcPr>
            <w:tcW w:w="9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3E1" w:rsidRDefault="000D13E1">
            <w:pPr>
              <w:spacing w:before="120" w:after="120" w:line="276" w:lineRule="auto"/>
              <w:ind w:left="1105" w:right="113" w:hanging="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Oggetto: APPROVAZIONE  RELAZIONE DI VALUTAZIONE  RISULTATI 2014 DEI RESPONSABILI DI SERVIZIO.</w:t>
            </w:r>
          </w:p>
        </w:tc>
      </w:tr>
    </w:tbl>
    <w:p w:rsidR="004E2FC8" w:rsidRDefault="004E2FC8" w:rsidP="004E2FC8">
      <w:pPr>
        <w:pStyle w:val="Intestazione"/>
        <w:widowControl w:val="0"/>
        <w:tabs>
          <w:tab w:val="left" w:pos="708"/>
        </w:tabs>
        <w:rPr>
          <w:sz w:val="24"/>
          <w:szCs w:val="24"/>
        </w:rPr>
      </w:pPr>
    </w:p>
    <w:p w:rsidR="000D13E1" w:rsidRPr="004E2FC8" w:rsidRDefault="000D13E1" w:rsidP="004E2FC8">
      <w:pPr>
        <w:pStyle w:val="Intestazione"/>
        <w:widowControl w:val="0"/>
        <w:tabs>
          <w:tab w:val="left" w:pos="708"/>
        </w:tabs>
        <w:rPr>
          <w:sz w:val="24"/>
          <w:szCs w:val="24"/>
        </w:rPr>
      </w:pPr>
    </w:p>
    <w:p w:rsidR="004E2FC8" w:rsidRPr="004E2FC8" w:rsidRDefault="004E2FC8" w:rsidP="004E2FC8">
      <w:pPr>
        <w:jc w:val="both"/>
      </w:pPr>
      <w:r w:rsidRPr="004E2FC8">
        <w:t xml:space="preserve">L’anno </w:t>
      </w:r>
      <w:r w:rsidRPr="004E2FC8">
        <w:rPr>
          <w:b/>
          <w:bCs/>
        </w:rPr>
        <w:t xml:space="preserve"> duemilasedici</w:t>
      </w:r>
      <w:r w:rsidRPr="004E2FC8">
        <w:t xml:space="preserve">, il giorno </w:t>
      </w:r>
      <w:r w:rsidRPr="004E2FC8">
        <w:rPr>
          <w:b/>
          <w:bCs/>
        </w:rPr>
        <w:t xml:space="preserve"> trentuno </w:t>
      </w:r>
      <w:r w:rsidRPr="004E2FC8">
        <w:t xml:space="preserve">del mese di </w:t>
      </w:r>
      <w:r w:rsidRPr="004E2FC8">
        <w:rPr>
          <w:b/>
          <w:bCs/>
        </w:rPr>
        <w:t>maggio,</w:t>
      </w:r>
      <w:r w:rsidRPr="004E2FC8">
        <w:t xml:space="preserve"> alle ore </w:t>
      </w:r>
      <w:r w:rsidRPr="004E2FC8">
        <w:rPr>
          <w:b/>
          <w:bCs/>
        </w:rPr>
        <w:t xml:space="preserve">10:30 </w:t>
      </w:r>
      <w:r w:rsidRPr="004E2FC8">
        <w:t>nella sala delle adunanze del Comune suddetto, convocata con apposito avviso, la Giunta Comunale si è riunita nelle persone seguenti:</w:t>
      </w:r>
    </w:p>
    <w:p w:rsidR="004E2FC8" w:rsidRPr="004E2FC8" w:rsidRDefault="004E2FC8" w:rsidP="004E2FC8">
      <w:pPr>
        <w:spacing w:line="360" w:lineRule="auto"/>
        <w:ind w:firstLine="365"/>
        <w:jc w:val="both"/>
      </w:pPr>
    </w:p>
    <w:p w:rsidR="004E2FC8" w:rsidRPr="004E2FC8" w:rsidRDefault="004E2FC8" w:rsidP="004E2FC8">
      <w:pPr>
        <w:spacing w:line="360" w:lineRule="auto"/>
        <w:ind w:firstLine="365"/>
        <w:jc w:val="both"/>
        <w:sectPr w:rsidR="004E2FC8" w:rsidRPr="004E2FC8" w:rsidSect="00734D37">
          <w:type w:val="continuous"/>
          <w:pgSz w:w="11907" w:h="16840" w:code="9"/>
          <w:pgMar w:top="1134" w:right="1134" w:bottom="1134" w:left="1134" w:header="737" w:footer="907" w:gutter="0"/>
          <w:cols w:space="709"/>
          <w:titlePg/>
          <w:rtlGutter/>
        </w:sect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4394"/>
        <w:gridCol w:w="1134"/>
      </w:tblGrid>
      <w:tr w:rsidR="004E2FC8" w:rsidRPr="004E2FC8" w:rsidTr="00E60AEC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lastRenderedPageBreak/>
              <w:t>COTZA ANNARITA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ind w:left="-70" w:right="355" w:firstLine="70"/>
              <w:rPr>
                <w:b/>
                <w:bCs/>
              </w:rPr>
            </w:pPr>
            <w:r w:rsidRPr="004E2FC8">
              <w:rPr>
                <w:b/>
                <w:bCs/>
              </w:rPr>
              <w:t>SINDACO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t>P</w:t>
            </w:r>
          </w:p>
        </w:tc>
      </w:tr>
      <w:tr w:rsidR="004E2FC8" w:rsidRPr="004E2FC8" w:rsidTr="00E60AEC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t>ADDARI TOMASO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ind w:left="-70" w:right="355" w:firstLine="70"/>
              <w:rPr>
                <w:b/>
                <w:bCs/>
              </w:rPr>
            </w:pPr>
            <w:r w:rsidRPr="004E2FC8">
              <w:rPr>
                <w:b/>
                <w:bCs/>
              </w:rPr>
              <w:t>ASSESSORE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t>P</w:t>
            </w:r>
          </w:p>
        </w:tc>
      </w:tr>
      <w:tr w:rsidR="004E2FC8" w:rsidRPr="004E2FC8" w:rsidTr="00E60AEC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t>PILLITU DELFIO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ind w:left="-70" w:right="355" w:firstLine="70"/>
              <w:rPr>
                <w:b/>
                <w:bCs/>
              </w:rPr>
            </w:pPr>
            <w:r w:rsidRPr="004E2FC8">
              <w:rPr>
                <w:b/>
                <w:bCs/>
              </w:rPr>
              <w:t>ASSESSORE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t>P</w:t>
            </w:r>
          </w:p>
        </w:tc>
      </w:tr>
      <w:tr w:rsidR="004E2FC8" w:rsidRPr="004E2FC8" w:rsidTr="00E60AEC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t>PALLA SANDRO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ind w:left="-70" w:right="355" w:firstLine="70"/>
              <w:rPr>
                <w:b/>
                <w:bCs/>
              </w:rPr>
            </w:pPr>
            <w:r w:rsidRPr="004E2FC8">
              <w:rPr>
                <w:b/>
                <w:bCs/>
              </w:rPr>
              <w:t>ASSESSORE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t>A</w:t>
            </w:r>
          </w:p>
        </w:tc>
      </w:tr>
      <w:tr w:rsidR="004E2FC8" w:rsidRPr="004E2FC8" w:rsidTr="00E60AEC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t>CORONA MARCO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ind w:left="-70" w:right="355" w:firstLine="70"/>
              <w:rPr>
                <w:b/>
                <w:bCs/>
              </w:rPr>
            </w:pPr>
            <w:r w:rsidRPr="004E2FC8">
              <w:rPr>
                <w:b/>
                <w:bCs/>
              </w:rPr>
              <w:t>ASSESSORE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t>A</w:t>
            </w:r>
          </w:p>
        </w:tc>
      </w:tr>
    </w:tbl>
    <w:p w:rsidR="004E2FC8" w:rsidRPr="004E2FC8" w:rsidRDefault="004E2FC8" w:rsidP="004E2FC8">
      <w:pPr>
        <w:widowControl w:val="0"/>
        <w:sectPr w:rsidR="004E2FC8" w:rsidRPr="004E2FC8" w:rsidSect="00734D37">
          <w:type w:val="continuous"/>
          <w:pgSz w:w="11907" w:h="16840" w:code="9"/>
          <w:pgMar w:top="1134" w:right="1134" w:bottom="1134" w:left="1134" w:header="737" w:footer="907" w:gutter="0"/>
          <w:cols w:space="709"/>
          <w:titlePg/>
        </w:sectPr>
      </w:pPr>
    </w:p>
    <w:p w:rsidR="004E2FC8" w:rsidRPr="004E2FC8" w:rsidRDefault="004E2FC8" w:rsidP="004E2FC8">
      <w:pPr>
        <w:widowControl w:val="0"/>
        <w:spacing w:line="360" w:lineRule="auto"/>
        <w:jc w:val="both"/>
      </w:pPr>
      <w:r w:rsidRPr="004E2FC8">
        <w:lastRenderedPageBreak/>
        <w:t xml:space="preserve">Presenti n.   3 e assenti n.   2. </w:t>
      </w:r>
    </w:p>
    <w:p w:rsidR="004E2FC8" w:rsidRPr="004E2FC8" w:rsidRDefault="004E2FC8" w:rsidP="004E2FC8">
      <w:pPr>
        <w:jc w:val="both"/>
      </w:pPr>
    </w:p>
    <w:p w:rsidR="004E2FC8" w:rsidRPr="004E2FC8" w:rsidRDefault="004E2FC8" w:rsidP="004E2FC8">
      <w:pPr>
        <w:jc w:val="both"/>
        <w:rPr>
          <w:b/>
          <w:bCs/>
        </w:rPr>
      </w:pPr>
      <w:r w:rsidRPr="004E2FC8">
        <w:t xml:space="preserve">Partecipa il Segretario comunale Dr. </w:t>
      </w:r>
      <w:r w:rsidR="005A4391">
        <w:rPr>
          <w:b/>
          <w:bCs/>
        </w:rPr>
        <w:t>Giorgio Sogos</w:t>
      </w:r>
    </w:p>
    <w:p w:rsidR="004E2FC8" w:rsidRPr="004E2FC8" w:rsidRDefault="004E2FC8" w:rsidP="004E2FC8">
      <w:pPr>
        <w:jc w:val="both"/>
      </w:pPr>
    </w:p>
    <w:p w:rsidR="004E2FC8" w:rsidRPr="004E2FC8" w:rsidRDefault="004E2FC8" w:rsidP="004E2FC8">
      <w:pPr>
        <w:jc w:val="both"/>
      </w:pPr>
      <w:r w:rsidRPr="004E2FC8">
        <w:t>Il Sindaco, constatato il numero legale degli intervenuti, dichiara aperta la seduta e li invita a deliberare sull’oggetto sopra indicato.</w:t>
      </w:r>
    </w:p>
    <w:p w:rsidR="004E2FC8" w:rsidRPr="004E2FC8" w:rsidRDefault="004E2FC8" w:rsidP="004E2FC8">
      <w:pPr>
        <w:jc w:val="both"/>
      </w:pPr>
    </w:p>
    <w:p w:rsidR="004E2FC8" w:rsidRPr="004E2FC8" w:rsidRDefault="00A3012A" w:rsidP="004E2FC8">
      <w:pPr>
        <w:pStyle w:val="Sottotitol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E2FC8" w:rsidRPr="004E2FC8" w:rsidRDefault="004E2FC8" w:rsidP="004E2FC8">
      <w:pPr>
        <w:pStyle w:val="Sottotitolo"/>
        <w:rPr>
          <w:rFonts w:ascii="Times New Roman" w:hAnsi="Times New Roman" w:cs="Times New Roman"/>
          <w:b/>
          <w:bCs/>
          <w:sz w:val="28"/>
          <w:szCs w:val="28"/>
        </w:rPr>
      </w:pPr>
      <w:r w:rsidRPr="004E2FC8">
        <w:rPr>
          <w:rFonts w:ascii="Times New Roman" w:hAnsi="Times New Roman" w:cs="Times New Roman"/>
          <w:b/>
          <w:bCs/>
          <w:sz w:val="28"/>
          <w:szCs w:val="28"/>
        </w:rPr>
        <w:t>LA GIUNTA COMUNALE</w:t>
      </w:r>
    </w:p>
    <w:p w:rsidR="004E2FC8" w:rsidRPr="004E2FC8" w:rsidRDefault="004E2FC8" w:rsidP="004E2FC8">
      <w:pPr>
        <w:widowControl w:val="0"/>
        <w:jc w:val="both"/>
      </w:pPr>
    </w:p>
    <w:p w:rsidR="004E2FC8" w:rsidRPr="004E2FC8" w:rsidRDefault="004E2FC8" w:rsidP="004E2FC8">
      <w:pPr>
        <w:widowControl w:val="0"/>
        <w:jc w:val="both"/>
      </w:pPr>
    </w:p>
    <w:p w:rsidR="00150407" w:rsidRPr="000E1DD5" w:rsidRDefault="00150407" w:rsidP="00150407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0E1DD5">
        <w:rPr>
          <w:rFonts w:ascii="Bookman Old Style" w:hAnsi="Bookman Old Style"/>
          <w:b/>
          <w:caps/>
          <w:color w:val="000000"/>
          <w:sz w:val="22"/>
          <w:szCs w:val="22"/>
        </w:rPr>
        <w:t>Visto</w:t>
      </w:r>
      <w:r>
        <w:rPr>
          <w:rFonts w:ascii="Bookman Old Style" w:hAnsi="Bookman Old Style"/>
          <w:color w:val="000000"/>
          <w:sz w:val="22"/>
          <w:szCs w:val="22"/>
        </w:rPr>
        <w:t xml:space="preserve"> il Decreto del Sindaco n° 9</w:t>
      </w:r>
      <w:r w:rsidRPr="000E1DD5">
        <w:rPr>
          <w:rFonts w:ascii="Bookman Old Style" w:hAnsi="Bookman Old Style"/>
          <w:color w:val="000000"/>
          <w:sz w:val="22"/>
          <w:szCs w:val="22"/>
        </w:rPr>
        <w:t xml:space="preserve"> del 0</w:t>
      </w:r>
      <w:r>
        <w:rPr>
          <w:rFonts w:ascii="Bookman Old Style" w:hAnsi="Bookman Old Style"/>
          <w:color w:val="000000"/>
          <w:sz w:val="22"/>
          <w:szCs w:val="22"/>
        </w:rPr>
        <w:t>1/07</w:t>
      </w:r>
      <w:r w:rsidRPr="000E1DD5">
        <w:rPr>
          <w:rFonts w:ascii="Bookman Old Style" w:hAnsi="Bookman Old Style"/>
          <w:color w:val="000000"/>
          <w:sz w:val="22"/>
          <w:szCs w:val="22"/>
        </w:rPr>
        <w:t>/201</w:t>
      </w:r>
      <w:r>
        <w:rPr>
          <w:rFonts w:ascii="Bookman Old Style" w:hAnsi="Bookman Old Style"/>
          <w:color w:val="000000"/>
          <w:sz w:val="22"/>
          <w:szCs w:val="22"/>
        </w:rPr>
        <w:t>5</w:t>
      </w:r>
      <w:r w:rsidRPr="000E1DD5">
        <w:rPr>
          <w:rFonts w:ascii="Bookman Old Style" w:hAnsi="Bookman Old Style"/>
          <w:color w:val="000000"/>
          <w:sz w:val="22"/>
          <w:szCs w:val="22"/>
        </w:rPr>
        <w:t xml:space="preserve"> con il quale è stato nominato il nucleo di valutazione nelle persone dei Sig.ri: </w:t>
      </w:r>
      <w:r>
        <w:rPr>
          <w:rFonts w:ascii="Bookman Old Style" w:hAnsi="Bookman Old Style"/>
          <w:color w:val="000000"/>
          <w:sz w:val="22"/>
          <w:szCs w:val="22"/>
        </w:rPr>
        <w:t>dott. Sogos Giorgio, Segretario Comunale, e dott.ssa Ibba Monia;</w:t>
      </w:r>
    </w:p>
    <w:p w:rsidR="00150407" w:rsidRPr="000E1DD5" w:rsidRDefault="00150407" w:rsidP="00150407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150407" w:rsidRPr="000E1DD5" w:rsidRDefault="00150407" w:rsidP="00150407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0E1DD5">
        <w:rPr>
          <w:rFonts w:ascii="Bookman Old Style" w:hAnsi="Bookman Old Style"/>
          <w:b/>
          <w:caps/>
          <w:color w:val="000000"/>
          <w:sz w:val="22"/>
          <w:szCs w:val="22"/>
        </w:rPr>
        <w:t>Preso atto che</w:t>
      </w:r>
      <w:r w:rsidRPr="000E1DD5">
        <w:rPr>
          <w:rFonts w:ascii="Bookman Old Style" w:hAnsi="Bookman Old Style"/>
          <w:color w:val="000000"/>
          <w:sz w:val="22"/>
          <w:szCs w:val="22"/>
        </w:rPr>
        <w:t xml:space="preserve"> il Presidente del succitato organismo ha trasmesso al Sindaco il verbale inerente la valutazione dei risultati dei responsabili delle posizioni organizzative per il riconoscimento della retribuzione di risultato per l’anno 201</w:t>
      </w:r>
      <w:r>
        <w:rPr>
          <w:rFonts w:ascii="Bookman Old Style" w:hAnsi="Bookman Old Style"/>
          <w:color w:val="000000"/>
          <w:sz w:val="22"/>
          <w:szCs w:val="22"/>
        </w:rPr>
        <w:t>4</w:t>
      </w:r>
      <w:r w:rsidRPr="000E1DD5">
        <w:rPr>
          <w:rFonts w:ascii="Bookman Old Style" w:hAnsi="Bookman Old Style"/>
          <w:color w:val="000000"/>
          <w:sz w:val="22"/>
          <w:szCs w:val="22"/>
        </w:rPr>
        <w:t>;</w:t>
      </w:r>
    </w:p>
    <w:p w:rsidR="00150407" w:rsidRPr="000E1DD5" w:rsidRDefault="00150407" w:rsidP="00150407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150407" w:rsidRPr="000E1DD5" w:rsidRDefault="00150407" w:rsidP="00150407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0E1DD5">
        <w:rPr>
          <w:rFonts w:ascii="Bookman Old Style" w:hAnsi="Bookman Old Style"/>
          <w:b/>
          <w:caps/>
          <w:color w:val="000000"/>
          <w:sz w:val="22"/>
          <w:szCs w:val="22"/>
        </w:rPr>
        <w:lastRenderedPageBreak/>
        <w:t>Preso atto</w:t>
      </w:r>
      <w:r w:rsidRPr="000E1DD5">
        <w:rPr>
          <w:rFonts w:ascii="Bookman Old Style" w:hAnsi="Bookman Old Style"/>
          <w:color w:val="000000"/>
          <w:sz w:val="22"/>
          <w:szCs w:val="22"/>
        </w:rPr>
        <w:t xml:space="preserve"> altresi atto che dal verbale sopraccitato il nucleo ha rilevato che la valutazione generale dei titolari di posizione organizzativa è la seguente:</w:t>
      </w:r>
    </w:p>
    <w:p w:rsidR="00150407" w:rsidRPr="000E1DD5" w:rsidRDefault="00150407" w:rsidP="00150407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150407" w:rsidRPr="000E1DD5" w:rsidRDefault="00150407" w:rsidP="00150407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0E1DD5">
        <w:rPr>
          <w:rFonts w:ascii="Bookman Old Style" w:hAnsi="Bookman Old Style"/>
          <w:color w:val="000000"/>
          <w:sz w:val="22"/>
          <w:szCs w:val="22"/>
        </w:rPr>
        <w:t>AREA</w:t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  <w:r w:rsidRPr="000E1DD5">
        <w:rPr>
          <w:rFonts w:ascii="Bookman Old Style" w:hAnsi="Bookman Old Style"/>
          <w:color w:val="000000"/>
          <w:sz w:val="22"/>
          <w:szCs w:val="22"/>
        </w:rPr>
        <w:tab/>
        <w:t xml:space="preserve"> ESITO VALUTAZIONE</w:t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</w:p>
    <w:p w:rsidR="00150407" w:rsidRPr="000E1DD5" w:rsidRDefault="00150407" w:rsidP="00150407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0E1DD5">
        <w:rPr>
          <w:rFonts w:ascii="Bookman Old Style" w:hAnsi="Bookman Old Style"/>
          <w:color w:val="000000"/>
          <w:sz w:val="22"/>
          <w:szCs w:val="22"/>
        </w:rPr>
        <w:t xml:space="preserve">      </w:t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  <w:r w:rsidRPr="000E1DD5">
        <w:rPr>
          <w:rFonts w:ascii="Bookman Old Style" w:hAnsi="Bookman Old Style"/>
          <w:color w:val="000000"/>
          <w:sz w:val="22"/>
          <w:szCs w:val="22"/>
        </w:rPr>
        <w:tab/>
        <w:t xml:space="preserve">Performance </w:t>
      </w:r>
      <w:r>
        <w:rPr>
          <w:rFonts w:ascii="Bookman Old Style" w:hAnsi="Bookman Old Style"/>
          <w:color w:val="000000"/>
          <w:sz w:val="22"/>
          <w:szCs w:val="22"/>
        </w:rPr>
        <w:t>organizzativa</w:t>
      </w:r>
      <w:r w:rsidRPr="000E1DD5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</w:p>
    <w:p w:rsidR="00150407" w:rsidRPr="000E1DD5" w:rsidRDefault="00150407" w:rsidP="00150407">
      <w:pPr>
        <w:ind w:left="1416"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150407" w:rsidRPr="000E1DD5" w:rsidRDefault="00150407" w:rsidP="00150407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150407" w:rsidRPr="000E1DD5" w:rsidRDefault="00150407" w:rsidP="00150407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0E1DD5">
        <w:rPr>
          <w:rFonts w:ascii="Bookman Old Style" w:hAnsi="Bookman Old Style"/>
          <w:color w:val="000000"/>
          <w:sz w:val="22"/>
          <w:szCs w:val="22"/>
        </w:rPr>
        <w:t>Tecnica</w:t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  <w:r w:rsidRPr="000E1DD5">
        <w:rPr>
          <w:rFonts w:ascii="Bookman Old Style" w:hAnsi="Bookman Old Style"/>
          <w:color w:val="000000"/>
          <w:sz w:val="22"/>
          <w:szCs w:val="22"/>
        </w:rPr>
        <w:tab/>
        <w:t xml:space="preserve">        </w:t>
      </w:r>
      <w:r>
        <w:rPr>
          <w:rFonts w:ascii="Bookman Old Style" w:hAnsi="Bookman Old Style"/>
          <w:color w:val="000000"/>
          <w:sz w:val="22"/>
          <w:szCs w:val="22"/>
        </w:rPr>
        <w:t>2</w:t>
      </w:r>
      <w:r w:rsidRPr="000E1DD5">
        <w:rPr>
          <w:rFonts w:ascii="Bookman Old Style" w:hAnsi="Bookman Old Style"/>
          <w:color w:val="000000"/>
          <w:sz w:val="22"/>
          <w:szCs w:val="22"/>
        </w:rPr>
        <w:t>00/</w:t>
      </w:r>
      <w:r>
        <w:rPr>
          <w:rFonts w:ascii="Bookman Old Style" w:hAnsi="Bookman Old Style"/>
          <w:color w:val="000000"/>
          <w:sz w:val="22"/>
          <w:szCs w:val="22"/>
        </w:rPr>
        <w:t>2</w:t>
      </w:r>
      <w:r w:rsidRPr="000E1DD5">
        <w:rPr>
          <w:rFonts w:ascii="Bookman Old Style" w:hAnsi="Bookman Old Style"/>
          <w:color w:val="000000"/>
          <w:sz w:val="22"/>
          <w:szCs w:val="22"/>
        </w:rPr>
        <w:t>00</w:t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  <w:r w:rsidRPr="000E1DD5">
        <w:rPr>
          <w:rFonts w:ascii="Bookman Old Style" w:hAnsi="Bookman Old Style"/>
          <w:color w:val="000000"/>
          <w:sz w:val="22"/>
          <w:szCs w:val="22"/>
        </w:rPr>
        <w:tab/>
        <w:t xml:space="preserve">         </w:t>
      </w:r>
    </w:p>
    <w:p w:rsidR="00150407" w:rsidRPr="000E1DD5" w:rsidRDefault="00150407" w:rsidP="00150407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0E1DD5">
        <w:rPr>
          <w:rFonts w:ascii="Bookman Old Style" w:hAnsi="Bookman Old Style"/>
          <w:color w:val="000000"/>
          <w:sz w:val="22"/>
          <w:szCs w:val="22"/>
        </w:rPr>
        <w:t xml:space="preserve">Finanziaria          </w:t>
      </w:r>
      <w:r>
        <w:rPr>
          <w:rFonts w:ascii="Bookman Old Style" w:hAnsi="Bookman Old Style"/>
          <w:color w:val="000000"/>
          <w:sz w:val="22"/>
          <w:szCs w:val="22"/>
        </w:rPr>
        <w:tab/>
        <w:t xml:space="preserve">        185/200</w:t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  <w:r w:rsidRPr="000E1DD5">
        <w:rPr>
          <w:rFonts w:ascii="Bookman Old Style" w:hAnsi="Bookman Old Style"/>
          <w:color w:val="000000"/>
          <w:sz w:val="22"/>
          <w:szCs w:val="22"/>
        </w:rPr>
        <w:tab/>
      </w:r>
    </w:p>
    <w:p w:rsidR="00150407" w:rsidRPr="000E1DD5" w:rsidRDefault="00150407" w:rsidP="00150407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150407" w:rsidRPr="000E1DD5" w:rsidRDefault="00150407" w:rsidP="00150407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150407" w:rsidRPr="000E1DD5" w:rsidRDefault="00150407" w:rsidP="00150407">
      <w:pPr>
        <w:ind w:left="720"/>
        <w:rPr>
          <w:rFonts w:ascii="Bookman Old Style" w:hAnsi="Bookman Old Style"/>
          <w:color w:val="000000"/>
          <w:sz w:val="22"/>
          <w:szCs w:val="22"/>
        </w:rPr>
      </w:pPr>
    </w:p>
    <w:p w:rsidR="00150407" w:rsidRDefault="00150407" w:rsidP="00150407">
      <w:pPr>
        <w:pStyle w:val="rtf1BodyText1"/>
        <w:spacing w:line="240" w:lineRule="auto"/>
        <w:rPr>
          <w:rFonts w:ascii="Bookman Old Style" w:hAnsi="Bookman Old Style"/>
          <w:bCs/>
          <w:szCs w:val="22"/>
        </w:rPr>
      </w:pPr>
      <w:r w:rsidRPr="000E1DD5">
        <w:rPr>
          <w:rFonts w:ascii="Bookman Old Style" w:hAnsi="Bookman Old Style"/>
          <w:b/>
          <w:bCs/>
          <w:caps/>
          <w:szCs w:val="22"/>
        </w:rPr>
        <w:t>Ritenuto</w:t>
      </w:r>
      <w:r w:rsidRPr="000E1DD5">
        <w:rPr>
          <w:rFonts w:ascii="Bookman Old Style" w:hAnsi="Bookman Old Style"/>
          <w:bCs/>
          <w:szCs w:val="22"/>
        </w:rPr>
        <w:t xml:space="preserve"> di dover procedere alla presa d’atto del suddetto verbale ed alla sua approvazione, nonché all’adozione dei relativi atti consequenziali;</w:t>
      </w:r>
    </w:p>
    <w:p w:rsidR="00150407" w:rsidRDefault="00150407" w:rsidP="00150407">
      <w:pPr>
        <w:pStyle w:val="rtf1BodyText1"/>
        <w:spacing w:line="240" w:lineRule="auto"/>
        <w:rPr>
          <w:rFonts w:ascii="Bookman Old Style" w:hAnsi="Bookman Old Style"/>
          <w:bCs/>
          <w:szCs w:val="22"/>
        </w:rPr>
      </w:pPr>
    </w:p>
    <w:p w:rsidR="00150407" w:rsidRPr="00D87126" w:rsidRDefault="00150407" w:rsidP="00150407">
      <w:pPr>
        <w:pStyle w:val="rtf1BodyText1"/>
        <w:spacing w:line="240" w:lineRule="auto"/>
        <w:rPr>
          <w:rFonts w:ascii="Bookman Old Style" w:hAnsi="Bookman Old Style"/>
          <w:b/>
          <w:bCs/>
          <w:szCs w:val="22"/>
        </w:rPr>
      </w:pPr>
      <w:r>
        <w:rPr>
          <w:rFonts w:ascii="Bookman Old Style" w:hAnsi="Bookman Old Style"/>
          <w:b/>
          <w:bCs/>
          <w:szCs w:val="22"/>
        </w:rPr>
        <w:t>Con voti favorevoli unanimi;</w:t>
      </w:r>
    </w:p>
    <w:p w:rsidR="00150407" w:rsidRPr="000E1DD5" w:rsidRDefault="00150407" w:rsidP="00150407">
      <w:pPr>
        <w:pStyle w:val="rtf1BodyText1"/>
        <w:spacing w:line="240" w:lineRule="auto"/>
        <w:rPr>
          <w:rFonts w:ascii="Bookman Old Style" w:hAnsi="Bookman Old Style"/>
          <w:b/>
          <w:bCs/>
          <w:szCs w:val="22"/>
        </w:rPr>
      </w:pPr>
    </w:p>
    <w:p w:rsidR="00150407" w:rsidRDefault="00150407" w:rsidP="00150407">
      <w:pPr>
        <w:pStyle w:val="rtf1BodyText1"/>
        <w:spacing w:line="240" w:lineRule="auto"/>
        <w:jc w:val="center"/>
        <w:rPr>
          <w:rFonts w:ascii="Bookman Old Style" w:hAnsi="Bookman Old Style"/>
          <w:b/>
          <w:szCs w:val="22"/>
        </w:rPr>
      </w:pPr>
      <w:r w:rsidRPr="000E1DD5">
        <w:rPr>
          <w:rFonts w:ascii="Bookman Old Style" w:hAnsi="Bookman Old Style"/>
          <w:b/>
          <w:szCs w:val="22"/>
        </w:rPr>
        <w:t>LA GIUNTA COMUNALE</w:t>
      </w:r>
    </w:p>
    <w:p w:rsidR="00150407" w:rsidRPr="000E1DD5" w:rsidRDefault="00150407" w:rsidP="00150407">
      <w:pPr>
        <w:pStyle w:val="rtf1BodyText1"/>
        <w:spacing w:line="240" w:lineRule="auto"/>
        <w:jc w:val="center"/>
        <w:rPr>
          <w:rFonts w:ascii="Bookman Old Style" w:hAnsi="Bookman Old Style"/>
          <w:b/>
          <w:szCs w:val="22"/>
        </w:rPr>
      </w:pPr>
    </w:p>
    <w:p w:rsidR="00150407" w:rsidRPr="000E1DD5" w:rsidRDefault="00150407" w:rsidP="00150407">
      <w:pPr>
        <w:jc w:val="both"/>
        <w:rPr>
          <w:rFonts w:ascii="Bookman Old Style" w:hAnsi="Bookman Old Style"/>
          <w:sz w:val="22"/>
          <w:szCs w:val="22"/>
        </w:rPr>
      </w:pPr>
      <w:r w:rsidRPr="00D87126">
        <w:rPr>
          <w:rFonts w:ascii="Bookman Old Style" w:hAnsi="Bookman Old Style"/>
          <w:b/>
          <w:caps/>
          <w:sz w:val="22"/>
          <w:szCs w:val="22"/>
        </w:rPr>
        <w:t>Di prendere atto</w:t>
      </w:r>
      <w:r w:rsidRPr="000E1DD5">
        <w:rPr>
          <w:rFonts w:ascii="Bookman Old Style" w:hAnsi="Bookman Old Style"/>
          <w:sz w:val="22"/>
          <w:szCs w:val="22"/>
        </w:rPr>
        <w:t xml:space="preserve"> che il nucleo di valutazione ha provveduto alle verifiche relative all’anno 201</w:t>
      </w:r>
      <w:r>
        <w:rPr>
          <w:rFonts w:ascii="Bookman Old Style" w:hAnsi="Bookman Old Style"/>
          <w:sz w:val="22"/>
          <w:szCs w:val="22"/>
        </w:rPr>
        <w:t>4</w:t>
      </w:r>
      <w:r w:rsidRPr="000E1DD5">
        <w:rPr>
          <w:rFonts w:ascii="Bookman Old Style" w:hAnsi="Bookman Old Style"/>
          <w:sz w:val="22"/>
          <w:szCs w:val="22"/>
        </w:rPr>
        <w:t xml:space="preserve"> in merito all’attribuzione dell’indennità di risultato in favore dei responsabili delle posizioni organizzative, cosi come risulta dalla valutazione;</w:t>
      </w:r>
    </w:p>
    <w:p w:rsidR="00150407" w:rsidRPr="000E1DD5" w:rsidRDefault="00150407" w:rsidP="00150407">
      <w:pPr>
        <w:jc w:val="both"/>
        <w:rPr>
          <w:rFonts w:ascii="Bookman Old Style" w:hAnsi="Bookman Old Style"/>
          <w:sz w:val="22"/>
          <w:szCs w:val="22"/>
        </w:rPr>
      </w:pPr>
    </w:p>
    <w:p w:rsidR="00150407" w:rsidRPr="000E1DD5" w:rsidRDefault="00150407" w:rsidP="00150407">
      <w:pPr>
        <w:jc w:val="both"/>
        <w:rPr>
          <w:rFonts w:ascii="Bookman Old Style" w:hAnsi="Bookman Old Style"/>
          <w:sz w:val="22"/>
          <w:szCs w:val="22"/>
        </w:rPr>
      </w:pPr>
      <w:r w:rsidRPr="00D87126">
        <w:rPr>
          <w:rFonts w:ascii="Bookman Old Style" w:hAnsi="Bookman Old Style"/>
          <w:b/>
          <w:caps/>
          <w:sz w:val="22"/>
          <w:szCs w:val="22"/>
        </w:rPr>
        <w:t>Di attribuire</w:t>
      </w:r>
      <w:r w:rsidRPr="000E1DD5">
        <w:rPr>
          <w:rFonts w:ascii="Bookman Old Style" w:hAnsi="Bookman Old Style"/>
          <w:sz w:val="22"/>
          <w:szCs w:val="22"/>
        </w:rPr>
        <w:t xml:space="preserve"> l’indennità di risultato nella misura del 100%  in favore dei titolari delle posizioni organizzative Sig.ri  Zonca Roberta – Area Finanziaria, Amministrativa e Sociale e Porcu Valerio  - Area tecnica- Area personale.</w:t>
      </w:r>
    </w:p>
    <w:p w:rsidR="00150407" w:rsidRPr="000E1DD5" w:rsidRDefault="00150407" w:rsidP="00150407">
      <w:pPr>
        <w:jc w:val="both"/>
        <w:rPr>
          <w:rFonts w:ascii="Bookman Old Style" w:hAnsi="Bookman Old Style"/>
          <w:sz w:val="22"/>
          <w:szCs w:val="22"/>
        </w:rPr>
      </w:pPr>
    </w:p>
    <w:p w:rsidR="00150407" w:rsidRPr="000E1DD5" w:rsidRDefault="00150407" w:rsidP="00150407">
      <w:pPr>
        <w:jc w:val="both"/>
        <w:rPr>
          <w:rFonts w:ascii="Bookman Old Style" w:hAnsi="Bookman Old Style"/>
          <w:sz w:val="22"/>
          <w:szCs w:val="22"/>
        </w:rPr>
      </w:pPr>
      <w:r w:rsidRPr="002868C5">
        <w:rPr>
          <w:rFonts w:ascii="Bookman Old Style" w:hAnsi="Bookman Old Style"/>
          <w:b/>
          <w:caps/>
          <w:sz w:val="22"/>
          <w:szCs w:val="22"/>
        </w:rPr>
        <w:t>Di dichiarare</w:t>
      </w:r>
      <w:r w:rsidRPr="000E1DD5">
        <w:rPr>
          <w:rFonts w:ascii="Bookman Old Style" w:hAnsi="Bookman Old Style"/>
          <w:sz w:val="22"/>
          <w:szCs w:val="22"/>
        </w:rPr>
        <w:t xml:space="preserve"> il presente atto immediatamente esecutivo ai sensi di Legge.</w:t>
      </w:r>
    </w:p>
    <w:p w:rsidR="002F25C1" w:rsidRDefault="002F25C1">
      <w:pPr>
        <w:rPr>
          <w:rFonts w:ascii="Arial" w:hAnsi="Arial" w:cs="Arial"/>
        </w:rPr>
      </w:pPr>
    </w:p>
    <w:p w:rsidR="007E6162" w:rsidRDefault="004E2FC8" w:rsidP="004E2FC8">
      <w:pPr>
        <w:widowControl w:val="0"/>
        <w:jc w:val="both"/>
      </w:pPr>
      <w:r w:rsidRPr="004E2FC8">
        <w:br w:type="page"/>
      </w:r>
    </w:p>
    <w:p w:rsidR="007E6162" w:rsidRDefault="007E6162" w:rsidP="004E2FC8">
      <w:pPr>
        <w:widowControl w:val="0"/>
        <w:jc w:val="both"/>
      </w:pPr>
    </w:p>
    <w:p w:rsidR="004E2FC8" w:rsidRPr="004E2FC8" w:rsidRDefault="004E2FC8" w:rsidP="004E2FC8">
      <w:pPr>
        <w:widowControl w:val="0"/>
        <w:jc w:val="both"/>
      </w:pPr>
      <w:r w:rsidRPr="004E2FC8">
        <w:t>Il presente verbale, previa lettura e conferma viene firmato come appresso.</w:t>
      </w:r>
    </w:p>
    <w:p w:rsidR="004E2FC8" w:rsidRPr="004E2FC8" w:rsidRDefault="004E2FC8" w:rsidP="004E2FC8">
      <w:pPr>
        <w:widowControl w:val="0"/>
        <w:ind w:firstLine="708"/>
        <w:jc w:val="both"/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4252"/>
      </w:tblGrid>
      <w:tr w:rsidR="004E2FC8" w:rsidRPr="004E2FC8" w:rsidTr="00E60AEC">
        <w:tc>
          <w:tcPr>
            <w:tcW w:w="4323" w:type="dxa"/>
          </w:tcPr>
          <w:p w:rsidR="004E2FC8" w:rsidRPr="004E2FC8" w:rsidRDefault="004E2FC8" w:rsidP="00E60AEC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4E2FC8">
              <w:rPr>
                <w:b/>
                <w:bCs/>
              </w:rPr>
              <w:t>Il Sindaco</w:t>
            </w:r>
          </w:p>
        </w:tc>
        <w:tc>
          <w:tcPr>
            <w:tcW w:w="4252" w:type="dxa"/>
          </w:tcPr>
          <w:p w:rsidR="004E2FC8" w:rsidRPr="004E2FC8" w:rsidRDefault="004E2FC8" w:rsidP="00E60AEC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4E2FC8">
              <w:rPr>
                <w:b/>
                <w:bCs/>
              </w:rPr>
              <w:t>Il Segretario Comunale</w:t>
            </w:r>
          </w:p>
        </w:tc>
      </w:tr>
      <w:tr w:rsidR="004E2FC8" w:rsidRPr="004E2FC8" w:rsidTr="00E60AEC">
        <w:tc>
          <w:tcPr>
            <w:tcW w:w="4323" w:type="dxa"/>
          </w:tcPr>
          <w:p w:rsidR="004E2FC8" w:rsidRPr="004E2FC8" w:rsidRDefault="005A4391" w:rsidP="00E60AEC">
            <w:pPr>
              <w:widowControl w:val="0"/>
              <w:spacing w:line="276" w:lineRule="auto"/>
              <w:jc w:val="center"/>
            </w:pPr>
            <w:r>
              <w:t>Sig.ra Annarita Cotza</w:t>
            </w:r>
          </w:p>
        </w:tc>
        <w:tc>
          <w:tcPr>
            <w:tcW w:w="4252" w:type="dxa"/>
          </w:tcPr>
          <w:p w:rsidR="004E2FC8" w:rsidRDefault="004E2FC8" w:rsidP="005A4391">
            <w:pPr>
              <w:pStyle w:val="Intestazione"/>
              <w:widowControl w:val="0"/>
              <w:tabs>
                <w:tab w:val="left" w:pos="708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E2FC8">
              <w:rPr>
                <w:sz w:val="24"/>
                <w:szCs w:val="24"/>
              </w:rPr>
              <w:t xml:space="preserve">Dott. </w:t>
            </w:r>
            <w:r w:rsidR="005A4391">
              <w:rPr>
                <w:bCs/>
                <w:sz w:val="24"/>
                <w:szCs w:val="24"/>
              </w:rPr>
              <w:t>Giorgio Sogos</w:t>
            </w:r>
          </w:p>
          <w:p w:rsidR="007E6162" w:rsidRDefault="007E6162" w:rsidP="005A4391">
            <w:pPr>
              <w:pStyle w:val="Intestazione"/>
              <w:widowControl w:val="0"/>
              <w:tabs>
                <w:tab w:val="left" w:pos="708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7E6162" w:rsidRPr="004E2FC8" w:rsidRDefault="007E6162" w:rsidP="005A4391">
            <w:pPr>
              <w:pStyle w:val="Intestazione"/>
              <w:widowControl w:val="0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E2FC8" w:rsidRPr="004E2FC8" w:rsidRDefault="004E2FC8" w:rsidP="004E2FC8">
      <w:pPr>
        <w:jc w:val="center"/>
      </w:pPr>
      <w:r w:rsidRPr="004E2FC8">
        <w:t>________________________________________________________________________</w:t>
      </w:r>
    </w:p>
    <w:p w:rsidR="004E2FC8" w:rsidRPr="004E2FC8" w:rsidRDefault="004E2FC8" w:rsidP="004E2FC8">
      <w:pPr>
        <w:jc w:val="center"/>
        <w:rPr>
          <w:b/>
          <w:bCs/>
        </w:rPr>
      </w:pPr>
    </w:p>
    <w:p w:rsidR="004E2FC8" w:rsidRPr="004E2FC8" w:rsidRDefault="004E2FC8" w:rsidP="004E2FC8">
      <w:pPr>
        <w:jc w:val="center"/>
        <w:rPr>
          <w:b/>
          <w:bCs/>
        </w:rPr>
      </w:pPr>
      <w:r w:rsidRPr="004E2FC8">
        <w:rPr>
          <w:b/>
          <w:bCs/>
        </w:rPr>
        <w:t>CERTIFICATO DI PUBBLICAZIONE</w:t>
      </w:r>
    </w:p>
    <w:p w:rsidR="004E2FC8" w:rsidRPr="004E2FC8" w:rsidRDefault="004E2FC8" w:rsidP="004E2FC8"/>
    <w:p w:rsidR="004E2FC8" w:rsidRPr="004E2FC8" w:rsidRDefault="004E2FC8" w:rsidP="004E2FC8">
      <w:r w:rsidRPr="004E2FC8">
        <w:t>N.  _______ reg. pubblicazioni</w:t>
      </w:r>
    </w:p>
    <w:p w:rsidR="004E2FC8" w:rsidRPr="004E2FC8" w:rsidRDefault="004E2FC8" w:rsidP="004E2FC8">
      <w:r w:rsidRPr="004E2FC8">
        <w:t xml:space="preserve">Pubblicata all’albo pretorio dal </w:t>
      </w:r>
      <w:r w:rsidR="00A3012A">
        <w:t>07-06-2016</w:t>
      </w:r>
      <w:r w:rsidRPr="004E2FC8">
        <w:t xml:space="preserve"> per quindici giorni consecutivi.</w:t>
      </w:r>
    </w:p>
    <w:p w:rsidR="004E2FC8" w:rsidRPr="004E2FC8" w:rsidRDefault="004E2FC8" w:rsidP="004E2FC8"/>
    <w:tbl>
      <w:tblPr>
        <w:tblW w:w="0" w:type="auto"/>
        <w:tblLook w:val="00A0"/>
      </w:tblPr>
      <w:tblGrid>
        <w:gridCol w:w="4265"/>
        <w:gridCol w:w="4266"/>
      </w:tblGrid>
      <w:tr w:rsidR="004E2FC8" w:rsidRPr="004E2FC8" w:rsidTr="004E2FC8">
        <w:tc>
          <w:tcPr>
            <w:tcW w:w="4265" w:type="dxa"/>
          </w:tcPr>
          <w:p w:rsidR="004E2FC8" w:rsidRPr="004E2FC8" w:rsidRDefault="004E2FC8" w:rsidP="00E60AEC"/>
        </w:tc>
        <w:tc>
          <w:tcPr>
            <w:tcW w:w="4266" w:type="dxa"/>
          </w:tcPr>
          <w:p w:rsidR="004E2FC8" w:rsidRPr="004E2FC8" w:rsidRDefault="004E2FC8" w:rsidP="004E2FC8">
            <w:pPr>
              <w:jc w:val="center"/>
              <w:rPr>
                <w:b/>
                <w:bCs/>
              </w:rPr>
            </w:pPr>
            <w:r w:rsidRPr="004E2FC8">
              <w:rPr>
                <w:b/>
                <w:bCs/>
              </w:rPr>
              <w:t>Il Segretario Comunale</w:t>
            </w:r>
          </w:p>
        </w:tc>
      </w:tr>
      <w:tr w:rsidR="004E2FC8" w:rsidRPr="004E2FC8" w:rsidTr="004E2FC8">
        <w:tc>
          <w:tcPr>
            <w:tcW w:w="4265" w:type="dxa"/>
          </w:tcPr>
          <w:p w:rsidR="004E2FC8" w:rsidRPr="004E2FC8" w:rsidRDefault="004E2FC8" w:rsidP="00E60AEC"/>
        </w:tc>
        <w:tc>
          <w:tcPr>
            <w:tcW w:w="4266" w:type="dxa"/>
          </w:tcPr>
          <w:p w:rsidR="004E2FC8" w:rsidRDefault="004E2FC8" w:rsidP="005A4391">
            <w:pPr>
              <w:jc w:val="center"/>
              <w:rPr>
                <w:bCs/>
              </w:rPr>
            </w:pPr>
            <w:r w:rsidRPr="004E2FC8">
              <w:t xml:space="preserve">Dott. </w:t>
            </w:r>
            <w:r w:rsidR="005A4391">
              <w:rPr>
                <w:bCs/>
              </w:rPr>
              <w:t>Giorgio Sogos</w:t>
            </w:r>
          </w:p>
          <w:p w:rsidR="007E6162" w:rsidRDefault="007E6162" w:rsidP="005A4391">
            <w:pPr>
              <w:jc w:val="center"/>
              <w:rPr>
                <w:bCs/>
              </w:rPr>
            </w:pPr>
          </w:p>
          <w:p w:rsidR="007E6162" w:rsidRPr="004E2FC8" w:rsidRDefault="007E6162" w:rsidP="005A4391">
            <w:pPr>
              <w:jc w:val="center"/>
            </w:pPr>
          </w:p>
        </w:tc>
      </w:tr>
    </w:tbl>
    <w:p w:rsidR="004E2FC8" w:rsidRDefault="004E2FC8" w:rsidP="004F41BC">
      <w:pPr>
        <w:jc w:val="center"/>
      </w:pPr>
      <w:r w:rsidRPr="004E2FC8">
        <w:t>________________________________________________________________________</w:t>
      </w:r>
    </w:p>
    <w:p w:rsidR="004F41BC" w:rsidRDefault="004F41BC" w:rsidP="004E2FC8"/>
    <w:p w:rsidR="004F41BC" w:rsidRDefault="004F41BC" w:rsidP="004F41BC">
      <w:pPr>
        <w:tabs>
          <w:tab w:val="left" w:pos="2160"/>
        </w:tabs>
        <w:spacing w:line="360" w:lineRule="auto"/>
        <w:jc w:val="center"/>
        <w:outlineLvl w:val="0"/>
        <w:rPr>
          <w:b/>
        </w:rPr>
      </w:pPr>
      <w:r w:rsidRPr="004F41BC">
        <w:rPr>
          <w:b/>
        </w:rPr>
        <w:t xml:space="preserve">CERTIFICATO DI ESECUTIVITA’ </w:t>
      </w:r>
    </w:p>
    <w:p w:rsidR="007E6162" w:rsidRPr="004F41BC" w:rsidRDefault="007E6162" w:rsidP="004F41BC">
      <w:pPr>
        <w:tabs>
          <w:tab w:val="left" w:pos="2160"/>
        </w:tabs>
        <w:spacing w:line="360" w:lineRule="auto"/>
        <w:jc w:val="center"/>
        <w:outlineLvl w:val="0"/>
        <w:rPr>
          <w:b/>
        </w:rPr>
      </w:pPr>
    </w:p>
    <w:tbl>
      <w:tblPr>
        <w:tblW w:w="130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3941"/>
        <w:gridCol w:w="4677"/>
        <w:gridCol w:w="3941"/>
      </w:tblGrid>
      <w:tr w:rsidR="004F41BC" w:rsidRPr="004F41BC" w:rsidTr="002C4652">
        <w:trPr>
          <w:gridAfter w:val="1"/>
          <w:wAfter w:w="3941" w:type="dxa"/>
          <w:trHeight w:val="1146"/>
        </w:trPr>
        <w:tc>
          <w:tcPr>
            <w:tcW w:w="4395" w:type="dxa"/>
            <w:gridSpan w:val="2"/>
          </w:tcPr>
          <w:p w:rsidR="004F41BC" w:rsidRPr="004F41BC" w:rsidRDefault="004F41BC" w:rsidP="002C4652">
            <w:pPr>
              <w:tabs>
                <w:tab w:val="left" w:pos="2160"/>
              </w:tabs>
              <w:spacing w:line="360" w:lineRule="auto"/>
              <w:jc w:val="center"/>
            </w:pPr>
            <w:r w:rsidRPr="004F41BC">
              <w:t xml:space="preserve">PARERE DI REGOLARITA’ </w:t>
            </w:r>
            <w:r w:rsidRPr="004F41BC">
              <w:rPr>
                <w:bCs/>
              </w:rPr>
              <w:t>TECNICA</w:t>
            </w:r>
          </w:p>
          <w:p w:rsidR="004F41BC" w:rsidRPr="004F41BC" w:rsidRDefault="004F41BC" w:rsidP="002C4652">
            <w:pPr>
              <w:tabs>
                <w:tab w:val="left" w:pos="2160"/>
              </w:tabs>
              <w:spacing w:line="360" w:lineRule="auto"/>
              <w:jc w:val="center"/>
            </w:pPr>
            <w:r w:rsidRPr="004F41BC">
              <w:t>Art.49 del D.lgs 267/2000</w:t>
            </w:r>
          </w:p>
        </w:tc>
        <w:tc>
          <w:tcPr>
            <w:tcW w:w="4677" w:type="dxa"/>
          </w:tcPr>
          <w:p w:rsidR="004F41BC" w:rsidRPr="004F41BC" w:rsidRDefault="004F41BC" w:rsidP="002C4652">
            <w:pPr>
              <w:tabs>
                <w:tab w:val="left" w:pos="2160"/>
              </w:tabs>
              <w:spacing w:line="360" w:lineRule="auto"/>
              <w:jc w:val="center"/>
            </w:pPr>
            <w:r w:rsidRPr="004F41BC">
              <w:t xml:space="preserve">PARERE DI REGOLARITA’ </w:t>
            </w:r>
            <w:r w:rsidR="00896C0F">
              <w:rPr>
                <w:bCs/>
              </w:rPr>
              <w:t>CONTABILE</w:t>
            </w:r>
          </w:p>
          <w:p w:rsidR="004F41BC" w:rsidRPr="004F41BC" w:rsidRDefault="004F41BC" w:rsidP="002C4652">
            <w:pPr>
              <w:tabs>
                <w:tab w:val="left" w:pos="2160"/>
              </w:tabs>
              <w:spacing w:line="360" w:lineRule="auto"/>
              <w:jc w:val="center"/>
            </w:pPr>
            <w:r w:rsidRPr="004F41BC">
              <w:t>Art.49 del D.lgs 267/2000</w:t>
            </w:r>
          </w:p>
        </w:tc>
      </w:tr>
      <w:tr w:rsidR="004F41BC" w:rsidRPr="004F41BC" w:rsidTr="002C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</w:trPr>
        <w:tc>
          <w:tcPr>
            <w:tcW w:w="454" w:type="dxa"/>
            <w:tcBorders>
              <w:left w:val="single" w:sz="4" w:space="0" w:color="auto"/>
            </w:tcBorders>
          </w:tcPr>
          <w:p w:rsidR="004F41BC" w:rsidRPr="004F41BC" w:rsidRDefault="004F41BC" w:rsidP="002C4652">
            <w:pPr>
              <w:tabs>
                <w:tab w:val="left" w:pos="216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4F41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41BC">
              <w:rPr>
                <w:sz w:val="22"/>
                <w:szCs w:val="22"/>
              </w:rPr>
              <w:instrText xml:space="preserve"> FORMCHECKBOX </w:instrText>
            </w:r>
            <w:r w:rsidRPr="004F41BC">
              <w:rPr>
                <w:sz w:val="22"/>
                <w:szCs w:val="22"/>
              </w:rPr>
            </w:r>
            <w:r w:rsidRPr="004F41BC">
              <w:rPr>
                <w:sz w:val="22"/>
                <w:szCs w:val="22"/>
              </w:rPr>
              <w:fldChar w:fldCharType="end"/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4F41BC" w:rsidRPr="004F41BC" w:rsidRDefault="004F41BC" w:rsidP="00A3012A">
            <w:pPr>
              <w:tabs>
                <w:tab w:val="left" w:pos="21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4F41BC">
              <w:rPr>
                <w:sz w:val="22"/>
                <w:szCs w:val="22"/>
              </w:rPr>
              <w:t xml:space="preserve">Servizio </w:t>
            </w:r>
            <w:r w:rsidR="00A3012A">
              <w:rPr>
                <w:sz w:val="22"/>
                <w:szCs w:val="22"/>
              </w:rPr>
              <w:t>Personale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F41BC" w:rsidRPr="004F41BC" w:rsidRDefault="00A3012A" w:rsidP="00896C0F">
            <w:pPr>
              <w:tabs>
                <w:tab w:val="left" w:pos="216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4F41BC" w:rsidRPr="004F41BC">
              <w:rPr>
                <w:sz w:val="22"/>
                <w:szCs w:val="22"/>
              </w:rPr>
              <w:t xml:space="preserve"> Servizio </w:t>
            </w:r>
            <w:r w:rsidR="00896C0F">
              <w:rPr>
                <w:sz w:val="22"/>
                <w:szCs w:val="22"/>
              </w:rPr>
              <w:t>Finanziario</w:t>
            </w:r>
          </w:p>
        </w:tc>
        <w:tc>
          <w:tcPr>
            <w:tcW w:w="3941" w:type="dxa"/>
          </w:tcPr>
          <w:p w:rsidR="004F41BC" w:rsidRPr="004F41BC" w:rsidRDefault="004F41BC" w:rsidP="002C4652">
            <w:pPr>
              <w:tabs>
                <w:tab w:val="left" w:pos="2160"/>
              </w:tabs>
              <w:spacing w:line="360" w:lineRule="auto"/>
              <w:jc w:val="both"/>
            </w:pPr>
          </w:p>
        </w:tc>
      </w:tr>
      <w:tr w:rsidR="004F41BC" w:rsidRPr="00896C0F" w:rsidTr="002C4652">
        <w:trPr>
          <w:gridAfter w:val="1"/>
          <w:wAfter w:w="3941" w:type="dxa"/>
          <w:trHeight w:val="796"/>
        </w:trPr>
        <w:tc>
          <w:tcPr>
            <w:tcW w:w="4395" w:type="dxa"/>
            <w:gridSpan w:val="2"/>
          </w:tcPr>
          <w:p w:rsidR="004F41BC" w:rsidRPr="00896C0F" w:rsidRDefault="004F41BC" w:rsidP="002C4652">
            <w:pPr>
              <w:tabs>
                <w:tab w:val="left" w:pos="2160"/>
              </w:tabs>
              <w:spacing w:line="360" w:lineRule="auto"/>
              <w:rPr>
                <w:sz w:val="22"/>
                <w:szCs w:val="22"/>
              </w:rPr>
            </w:pPr>
            <w:r w:rsidRPr="00896C0F">
              <w:rPr>
                <w:sz w:val="22"/>
                <w:szCs w:val="22"/>
              </w:rPr>
              <w:t xml:space="preserve"> Il Responsabile del Servizio</w:t>
            </w:r>
          </w:p>
          <w:p w:rsidR="004F41BC" w:rsidRPr="00896C0F" w:rsidRDefault="00A3012A" w:rsidP="002C4652">
            <w:pPr>
              <w:pStyle w:val="NormaleWeb1"/>
              <w:tabs>
                <w:tab w:val="left" w:pos="2160"/>
              </w:tabs>
              <w:spacing w:before="0" w:after="0"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Dott. Giorgio Sogos</w:t>
            </w:r>
          </w:p>
        </w:tc>
        <w:tc>
          <w:tcPr>
            <w:tcW w:w="4677" w:type="dxa"/>
          </w:tcPr>
          <w:p w:rsidR="004F41BC" w:rsidRPr="00896C0F" w:rsidRDefault="004F41BC" w:rsidP="002C4652">
            <w:pPr>
              <w:tabs>
                <w:tab w:val="left" w:pos="2160"/>
              </w:tabs>
              <w:spacing w:line="360" w:lineRule="auto"/>
              <w:rPr>
                <w:sz w:val="22"/>
                <w:szCs w:val="22"/>
              </w:rPr>
            </w:pPr>
            <w:r w:rsidRPr="00896C0F">
              <w:rPr>
                <w:sz w:val="22"/>
                <w:szCs w:val="22"/>
              </w:rPr>
              <w:t>Il Responsabile del Servizio</w:t>
            </w:r>
          </w:p>
          <w:p w:rsidR="004F41BC" w:rsidRPr="00896C0F" w:rsidRDefault="004F41BC" w:rsidP="004F41BC">
            <w:pPr>
              <w:tabs>
                <w:tab w:val="left" w:pos="2160"/>
              </w:tabs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4F41BC" w:rsidRPr="004F41BC" w:rsidTr="002C4652">
        <w:trPr>
          <w:gridAfter w:val="1"/>
          <w:wAfter w:w="3941" w:type="dxa"/>
          <w:trHeight w:val="796"/>
        </w:trPr>
        <w:tc>
          <w:tcPr>
            <w:tcW w:w="4395" w:type="dxa"/>
            <w:gridSpan w:val="2"/>
          </w:tcPr>
          <w:p w:rsidR="004F41BC" w:rsidRPr="004F41BC" w:rsidRDefault="004F41BC" w:rsidP="002C4652">
            <w:pPr>
              <w:tabs>
                <w:tab w:val="left" w:pos="2160"/>
              </w:tabs>
              <w:spacing w:line="360" w:lineRule="auto"/>
            </w:pPr>
          </w:p>
        </w:tc>
        <w:tc>
          <w:tcPr>
            <w:tcW w:w="4677" w:type="dxa"/>
          </w:tcPr>
          <w:p w:rsidR="004F41BC" w:rsidRPr="004F41BC" w:rsidRDefault="004F41BC" w:rsidP="002C4652">
            <w:pPr>
              <w:spacing w:line="360" w:lineRule="auto"/>
            </w:pPr>
          </w:p>
        </w:tc>
      </w:tr>
    </w:tbl>
    <w:p w:rsidR="004F41BC" w:rsidRDefault="004F41BC" w:rsidP="004E2FC8"/>
    <w:p w:rsidR="00896C0F" w:rsidRDefault="00896C0F" w:rsidP="004E2FC8"/>
    <w:sectPr w:rsidR="00896C0F">
      <w:type w:val="continuous"/>
      <w:pgSz w:w="11907" w:h="16840"/>
      <w:pgMar w:top="709" w:right="1134" w:bottom="1134" w:left="1134" w:header="720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0FA"/>
    <w:multiLevelType w:val="hybridMultilevel"/>
    <w:tmpl w:val="513607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useFELayout/>
  </w:compat>
  <w:rsids>
    <w:rsidRoot w:val="0031385A"/>
    <w:rsid w:val="000643A7"/>
    <w:rsid w:val="00064866"/>
    <w:rsid w:val="000B6B37"/>
    <w:rsid w:val="000B708F"/>
    <w:rsid w:val="000D09FB"/>
    <w:rsid w:val="000D13E1"/>
    <w:rsid w:val="000D5AB0"/>
    <w:rsid w:val="000E1DD5"/>
    <w:rsid w:val="00105319"/>
    <w:rsid w:val="00150407"/>
    <w:rsid w:val="001C79FF"/>
    <w:rsid w:val="00237570"/>
    <w:rsid w:val="0026626A"/>
    <w:rsid w:val="00272F55"/>
    <w:rsid w:val="002868C5"/>
    <w:rsid w:val="002C4652"/>
    <w:rsid w:val="002F25C1"/>
    <w:rsid w:val="0031385A"/>
    <w:rsid w:val="00365330"/>
    <w:rsid w:val="004232E3"/>
    <w:rsid w:val="004E2FC8"/>
    <w:rsid w:val="004F41BC"/>
    <w:rsid w:val="005112CE"/>
    <w:rsid w:val="0053298C"/>
    <w:rsid w:val="00534861"/>
    <w:rsid w:val="00542188"/>
    <w:rsid w:val="005870C4"/>
    <w:rsid w:val="00593D63"/>
    <w:rsid w:val="005A4391"/>
    <w:rsid w:val="005C18EF"/>
    <w:rsid w:val="005F2246"/>
    <w:rsid w:val="005F5AC5"/>
    <w:rsid w:val="007253B0"/>
    <w:rsid w:val="00734D37"/>
    <w:rsid w:val="007D2AF1"/>
    <w:rsid w:val="007D44BC"/>
    <w:rsid w:val="007E6162"/>
    <w:rsid w:val="00816B8A"/>
    <w:rsid w:val="00824338"/>
    <w:rsid w:val="0086058A"/>
    <w:rsid w:val="00886429"/>
    <w:rsid w:val="00891782"/>
    <w:rsid w:val="00896C0F"/>
    <w:rsid w:val="008E7422"/>
    <w:rsid w:val="00956BAF"/>
    <w:rsid w:val="00A14E01"/>
    <w:rsid w:val="00A3012A"/>
    <w:rsid w:val="00A53A79"/>
    <w:rsid w:val="00A57631"/>
    <w:rsid w:val="00AA3527"/>
    <w:rsid w:val="00B35E71"/>
    <w:rsid w:val="00B95EC3"/>
    <w:rsid w:val="00BB3AD3"/>
    <w:rsid w:val="00BC1D3A"/>
    <w:rsid w:val="00CA0A87"/>
    <w:rsid w:val="00D318D3"/>
    <w:rsid w:val="00D87126"/>
    <w:rsid w:val="00E60AEC"/>
    <w:rsid w:val="00E80408"/>
    <w:rsid w:val="00F02E2D"/>
    <w:rsid w:val="00F5698A"/>
    <w:rsid w:val="00F96B8F"/>
    <w:rsid w:val="00FE5A9E"/>
    <w:rsid w:val="00FF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customStyle="1" w:styleId="msoorganizationname">
    <w:name w:val="msoorganizationname"/>
    <w:uiPriority w:val="99"/>
    <w:pPr>
      <w:spacing w:after="0" w:line="240" w:lineRule="auto"/>
    </w:pPr>
    <w:rPr>
      <w:rFonts w:ascii="Tw Cen MT" w:hAnsi="Tw Cen MT" w:cs="Tw Cen MT"/>
      <w:b/>
      <w:bCs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9"/>
      </w:tabs>
      <w:autoSpaceDN w:val="0"/>
      <w:adjustRightIn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rtf1Normal">
    <w:name w:val="rtf1 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tf1heading8">
    <w:name w:val="rtf1 heading 8"/>
    <w:basedOn w:val="rtf1Normal"/>
    <w:next w:val="rtf1Normal"/>
    <w:link w:val="rtf1Titolo8Carattere"/>
    <w:qFormat/>
    <w:rsid w:val="005112CE"/>
    <w:pPr>
      <w:keepNext/>
      <w:jc w:val="center"/>
      <w:outlineLvl w:val="7"/>
    </w:pPr>
    <w:rPr>
      <w:b/>
      <w:sz w:val="32"/>
      <w:szCs w:val="20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qFormat/>
    <w:rPr>
      <w:rFonts w:cstheme="minorBid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Titolo8Carattere">
    <w:name w:val="rtf1 Titolo 8 Carattere"/>
    <w:basedOn w:val="rtf1DefaultParagraphFont"/>
    <w:link w:val="rtf1heading8"/>
    <w:locked/>
    <w:rsid w:val="005112CE"/>
    <w:rPr>
      <w:rFonts w:ascii="Times New Roman" w:hAnsi="Times New Roman" w:cs="Times New Roman"/>
      <w:b/>
      <w:sz w:val="20"/>
      <w:szCs w:val="20"/>
    </w:rPr>
  </w:style>
  <w:style w:type="paragraph" w:customStyle="1" w:styleId="rtf1BodyText">
    <w:name w:val="rtf1 Body Text"/>
    <w:basedOn w:val="rtf1Normal"/>
    <w:link w:val="rtf1CorpodeltestoCarattere"/>
    <w:rsid w:val="005112CE"/>
    <w:pPr>
      <w:jc w:val="both"/>
    </w:pPr>
    <w:rPr>
      <w:sz w:val="20"/>
      <w:szCs w:val="20"/>
    </w:rPr>
  </w:style>
  <w:style w:type="character" w:customStyle="1" w:styleId="rtf1CorpodeltestoCarattere">
    <w:name w:val="rtf1 Corpo del testo Carattere"/>
    <w:basedOn w:val="rtf1DefaultParagraphFont"/>
    <w:link w:val="rtf1BodyText"/>
    <w:locked/>
    <w:rsid w:val="005112CE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4E2FC8"/>
    <w:pPr>
      <w:jc w:val="center"/>
    </w:pPr>
    <w:rPr>
      <w:rFonts w:ascii="Calisto MT" w:hAnsi="Calisto MT" w:cs="Calisto MT"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E2FC8"/>
    <w:rPr>
      <w:rFonts w:ascii="Calisto MT" w:hAnsi="Calisto MT" w:cs="Calisto MT"/>
      <w:sz w:val="36"/>
      <w:szCs w:val="36"/>
    </w:rPr>
  </w:style>
  <w:style w:type="table" w:styleId="Grigliatabella">
    <w:name w:val="Table Grid"/>
    <w:basedOn w:val="Tabellanormale"/>
    <w:uiPriority w:val="99"/>
    <w:rsid w:val="004E2FC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Web1">
    <w:name w:val="Normale (Web)1"/>
    <w:basedOn w:val="Normale"/>
    <w:rsid w:val="004F41B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rtf1Normal1">
    <w:name w:val="rtf1 Normal1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tf1heading1">
    <w:name w:val="rtf1 heading 1"/>
    <w:basedOn w:val="rtf1Normal1"/>
    <w:next w:val="rtf1Normal1"/>
    <w:link w:val="rtf1Titolo1Carattere"/>
    <w:qFormat/>
    <w:rsid w:val="00150407"/>
    <w:pPr>
      <w:keepNext/>
      <w:widowControl w:val="0"/>
      <w:shd w:val="clear" w:color="auto" w:fill="FFFFFF"/>
      <w:autoSpaceDE w:val="0"/>
      <w:autoSpaceDN w:val="0"/>
      <w:adjustRightInd w:val="0"/>
      <w:spacing w:before="302"/>
      <w:ind w:left="4776"/>
      <w:jc w:val="both"/>
      <w:outlineLvl w:val="0"/>
    </w:pPr>
    <w:rPr>
      <w:rFonts w:ascii="Arial" w:hAnsi="Arial"/>
      <w:b/>
      <w:bCs/>
      <w:color w:val="000000"/>
      <w:spacing w:val="54"/>
      <w:sz w:val="28"/>
    </w:rPr>
  </w:style>
  <w:style w:type="character" w:customStyle="1" w:styleId="rtf1DefaultParagraphFont1">
    <w:name w:val="rtf1 Default Paragraph Font1"/>
    <w:uiPriority w:val="99"/>
  </w:style>
  <w:style w:type="table" w:customStyle="1" w:styleId="rtf1NormalTable1">
    <w:name w:val="rtf1 Normal Table1"/>
    <w:uiPriority w:val="99"/>
    <w:semiHidden/>
    <w:unhideWhenUsed/>
    <w:qFormat/>
    <w:rPr>
      <w:rFonts w:cstheme="minorBid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Titolo1Carattere">
    <w:name w:val="rtf1 Titolo 1 Carattere"/>
    <w:basedOn w:val="rtf1DefaultParagraphFont1"/>
    <w:link w:val="rtf1heading1"/>
    <w:locked/>
    <w:rsid w:val="00150407"/>
    <w:rPr>
      <w:rFonts w:ascii="Arial" w:hAnsi="Arial" w:cs="Times New Roman"/>
      <w:b/>
      <w:bCs/>
      <w:color w:val="000000"/>
      <w:spacing w:val="54"/>
      <w:sz w:val="24"/>
      <w:szCs w:val="24"/>
      <w:shd w:val="clear" w:color="auto" w:fill="FFFFFF"/>
    </w:rPr>
  </w:style>
  <w:style w:type="paragraph" w:customStyle="1" w:styleId="rtf1BodyText1">
    <w:name w:val="rtf1 Body Text1"/>
    <w:basedOn w:val="rtf1Normal1"/>
    <w:link w:val="rtf1CorpodeltestoCarattere1"/>
    <w:semiHidden/>
    <w:rsid w:val="00150407"/>
    <w:pPr>
      <w:tabs>
        <w:tab w:val="left" w:pos="2160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rtf1CorpodeltestoCarattere1">
    <w:name w:val="rtf1 Corpo del testo Carattere1"/>
    <w:basedOn w:val="rtf1DefaultParagraphFont1"/>
    <w:link w:val="rtf1BodyText1"/>
    <w:semiHidden/>
    <w:locked/>
    <w:rsid w:val="00150407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 </vt:lpstr>
      <vt:lpstr>CERTIFICATO DI ESECUTIVITA’ </vt:lpstr>
      <vt:lpstr/>
    </vt:vector>
  </TitlesOfParts>
  <Company>Halley Informatica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Anagrafe</cp:lastModifiedBy>
  <cp:revision>2</cp:revision>
  <dcterms:created xsi:type="dcterms:W3CDTF">2016-06-07T07:27:00Z</dcterms:created>
  <dcterms:modified xsi:type="dcterms:W3CDTF">2016-06-07T07:27:00Z</dcterms:modified>
</cp:coreProperties>
</file>